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E2213" w:rsidRPr="00056B24" w:rsidRDefault="00EE2213" w:rsidP="00EE2213">
      <w:pPr>
        <w:spacing w:line="240" w:lineRule="auto"/>
        <w:contextualSpacing/>
        <w:jc w:val="center"/>
        <w:rPr>
          <w:rFonts w:ascii="Times New Roman" w:hAnsi="Times New Roman"/>
          <w:sz w:val="2"/>
          <w:szCs w:val="2"/>
        </w:rPr>
      </w:pPr>
    </w:p>
    <w:p w:rsidR="00EE2213" w:rsidRPr="00056B24" w:rsidRDefault="00E614C5" w:rsidP="00EE2213">
      <w:pPr>
        <w:spacing w:line="240" w:lineRule="auto"/>
        <w:contextualSpacing/>
        <w:jc w:val="center"/>
        <w:rPr>
          <w:rFonts w:ascii="Times New Roman" w:hAnsi="Times New Roman"/>
        </w:rPr>
      </w:pPr>
      <w:r>
        <w:rPr>
          <w:noProof/>
          <w:lang w:val="en-US" w:eastAsia="en-US"/>
        </w:rPr>
        <mc:AlternateContent>
          <mc:Choice Requires="wps">
            <w:drawing>
              <wp:anchor distT="0" distB="0" distL="114300" distR="114300" simplePos="0" relativeHeight="251658240" behindDoc="0" locked="0" layoutInCell="1" allowOverlap="1">
                <wp:simplePos x="0" y="0"/>
                <wp:positionH relativeFrom="column">
                  <wp:posOffset>-225425</wp:posOffset>
                </wp:positionH>
                <wp:positionV relativeFrom="paragraph">
                  <wp:posOffset>-112395</wp:posOffset>
                </wp:positionV>
                <wp:extent cx="274320" cy="1036955"/>
                <wp:effectExtent l="0" t="0" r="12065" b="10795"/>
                <wp:wrapNone/>
                <wp:docPr id="11"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20" cy="1036955"/>
                        </a:xfrm>
                        <a:prstGeom prst="rect">
                          <a:avLst/>
                        </a:prstGeom>
                        <a:solidFill>
                          <a:srgbClr val="FFFFFF"/>
                        </a:solidFill>
                        <a:ln w="9525">
                          <a:solidFill>
                            <a:srgbClr val="FFFFFF"/>
                          </a:solidFill>
                          <a:miter lim="800000"/>
                          <a:headEnd/>
                          <a:tailEnd/>
                        </a:ln>
                      </wps:spPr>
                      <wps:txbx>
                        <w:txbxContent>
                          <w:p w:rsidR="00EE2213" w:rsidRDefault="00EE2213" w:rsidP="00EE2213"/>
                        </w:txbxContent>
                      </wps:txbx>
                      <wps:bodyPr rot="0" vert="horz" wrap="non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26" type="#_x0000_t202" style="position:absolute;left:0;text-align:left;margin-left:-17.75pt;margin-top:-8.85pt;width:21.6pt;height:81.65pt;z-index:25165824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" strokecolor="white">
                <v:textbox>
                  <w:txbxContent>
                    <w:p w:rsidR="00EE2213" w:rsidRDefault="00EE2213" w:rsidP="00EE2213"/>
                  </w:txbxContent>
                </v:textbox>
              </v:shape>
            </w:pict>
          </mc:Fallback>
        </mc:AlternateContent>
      </w:r>
      <w:r w:rsidR="00EE2213" w:rsidRPr="00056B24">
        <w:rPr>
          <w:rFonts w:ascii="Times New Roman" w:hAnsi="Times New Roman"/>
          <w:noProof/>
          <w:lang w:val="en-US" w:eastAsia="en-US"/>
        </w:rPr>
        <w:drawing>
          <wp:anchor distT="0" distB="0" distL="114300" distR="114300" simplePos="0" relativeHeight="251659264" behindDoc="0" locked="0" layoutInCell="1" allowOverlap="1" wp14:anchorId="2B95F153" wp14:editId="3257B5BA">
            <wp:simplePos x="0" y="0"/>
            <wp:positionH relativeFrom="column">
              <wp:posOffset>3314700</wp:posOffset>
            </wp:positionH>
            <wp:positionV relativeFrom="paragraph">
              <wp:posOffset>571500</wp:posOffset>
            </wp:positionV>
            <wp:extent cx="2621915" cy="57150"/>
            <wp:effectExtent l="19050" t="0" r="6985" b="0"/>
            <wp:wrapNone/>
            <wp:docPr id="8" name="Picture 8" descr="vijZ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ijZT.jpg"/>
                    <pic:cNvPicPr>
                      <a:picLocks noChangeAspect="1" noChangeArrowheads="1"/>
                    </pic:cNvPicPr>
                  </pic:nvPicPr>
                  <pic:blipFill>
                    <a:blip r:embed="rId9" cstate="print"/>
                    <a:srcRect l="62646" t="7062" b="90073"/>
                    <a:stretch>
                      <a:fillRect/>
                    </a:stretch>
                  </pic:blipFill>
                  <pic:spPr bwMode="auto">
                    <a:xfrm>
                      <a:off x="0" y="0"/>
                      <a:ext cx="2621915" cy="57150"/>
                    </a:xfrm>
                    <a:prstGeom prst="rect">
                      <a:avLst/>
                    </a:prstGeom>
                    <a:noFill/>
                    <a:ln w="9525">
                      <a:noFill/>
                      <a:miter lim="800000"/>
                      <a:headEnd/>
                      <a:tailEnd/>
                    </a:ln>
                  </pic:spPr>
                </pic:pic>
              </a:graphicData>
            </a:graphic>
          </wp:anchor>
        </w:drawing>
      </w:r>
      <w:r w:rsidR="00EE2213" w:rsidRPr="00056B24">
        <w:rPr>
          <w:rFonts w:ascii="Times New Roman" w:hAnsi="Times New Roman"/>
        </w:rPr>
        <w:t xml:space="preserve">      </w:t>
      </w:r>
      <w:r w:rsidR="00EE2213" w:rsidRPr="00056B24">
        <w:rPr>
          <w:rFonts w:ascii="Times New Roman" w:hAnsi="Times New Roman"/>
          <w:noProof/>
          <w:lang w:val="en-US" w:eastAsia="en-US"/>
        </w:rPr>
        <w:drawing>
          <wp:inline distT="0" distB="0" distL="0" distR="0" wp14:anchorId="69E364DD" wp14:editId="53A174FF">
            <wp:extent cx="504825" cy="666750"/>
            <wp:effectExtent l="19050" t="0" r="952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lum bright="6000" contrast="6000"/>
                    </a:blip>
                    <a:srcRect/>
                    <a:stretch>
                      <a:fillRect/>
                    </a:stretch>
                  </pic:blipFill>
                  <pic:spPr bwMode="auto">
                    <a:xfrm>
                      <a:off x="0" y="0"/>
                      <a:ext cx="504825" cy="666750"/>
                    </a:xfrm>
                    <a:prstGeom prst="rect">
                      <a:avLst/>
                    </a:prstGeom>
                    <a:noFill/>
                    <a:ln w="9525">
                      <a:noFill/>
                      <a:miter lim="800000"/>
                      <a:headEnd/>
                      <a:tailEnd/>
                    </a:ln>
                  </pic:spPr>
                </pic:pic>
              </a:graphicData>
            </a:graphic>
          </wp:inline>
        </w:drawing>
      </w:r>
      <w:r w:rsidR="00EE2213" w:rsidRPr="00056B24">
        <w:rPr>
          <w:rFonts w:ascii="Times New Roman" w:hAnsi="Times New Roman"/>
          <w:noProof/>
          <w:lang w:val="en-US" w:eastAsia="en-US"/>
        </w:rPr>
        <w:drawing>
          <wp:anchor distT="0" distB="0" distL="114300" distR="114300" simplePos="0" relativeHeight="251660288" behindDoc="0" locked="0" layoutInCell="1" allowOverlap="1" wp14:anchorId="741242C9" wp14:editId="7B99054A">
            <wp:simplePos x="0" y="0"/>
            <wp:positionH relativeFrom="column">
              <wp:posOffset>63500</wp:posOffset>
            </wp:positionH>
            <wp:positionV relativeFrom="paragraph">
              <wp:posOffset>582295</wp:posOffset>
            </wp:positionV>
            <wp:extent cx="2611755" cy="47625"/>
            <wp:effectExtent l="19050" t="0" r="0" b="0"/>
            <wp:wrapNone/>
            <wp:docPr id="10" name="Picture 1" descr="vijZ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ijZT.jpg"/>
                    <pic:cNvPicPr>
                      <a:picLocks noChangeAspect="1" noChangeArrowheads="1"/>
                    </pic:cNvPicPr>
                  </pic:nvPicPr>
                  <pic:blipFill>
                    <a:blip r:embed="rId11" cstate="print"/>
                    <a:srcRect t="7062" r="62646" b="90073"/>
                    <a:stretch>
                      <a:fillRect/>
                    </a:stretch>
                  </pic:blipFill>
                  <pic:spPr bwMode="auto">
                    <a:xfrm>
                      <a:off x="0" y="0"/>
                      <a:ext cx="2611755" cy="47625"/>
                    </a:xfrm>
                    <a:prstGeom prst="rect">
                      <a:avLst/>
                    </a:prstGeom>
                    <a:noFill/>
                    <a:ln w="9525">
                      <a:noFill/>
                      <a:miter lim="800000"/>
                      <a:headEnd/>
                      <a:tailEnd/>
                    </a:ln>
                  </pic:spPr>
                </pic:pic>
              </a:graphicData>
            </a:graphic>
          </wp:anchor>
        </w:drawing>
      </w:r>
    </w:p>
    <w:p w:rsidR="00EE2213" w:rsidRPr="00056B24" w:rsidRDefault="00EE2213" w:rsidP="00EE2213">
      <w:pPr>
        <w:spacing w:line="240" w:lineRule="auto"/>
        <w:contextualSpacing/>
        <w:jc w:val="center"/>
        <w:rPr>
          <w:rFonts w:ascii="Times New Roman" w:hAnsi="Times New Roman"/>
          <w:bCs/>
          <w:smallCaps/>
          <w:spacing w:val="26"/>
          <w:sz w:val="16"/>
          <w:szCs w:val="16"/>
        </w:rPr>
      </w:pPr>
      <w:r w:rsidRPr="00056B24">
        <w:rPr>
          <w:rFonts w:ascii="Times New Roman" w:hAnsi="Times New Roman"/>
          <w:smallCaps/>
          <w:spacing w:val="26"/>
          <w:sz w:val="16"/>
          <w:szCs w:val="16"/>
        </w:rPr>
        <w:t>R E P U B L I K A   E   S H Q I P Ë R I S Ë</w:t>
      </w:r>
    </w:p>
    <w:p w:rsidR="00EE2213" w:rsidRDefault="00EE2213" w:rsidP="00EE2213">
      <w:pPr>
        <w:spacing w:line="240" w:lineRule="auto"/>
        <w:contextualSpacing/>
        <w:jc w:val="center"/>
        <w:rPr>
          <w:rStyle w:val="BookTitle"/>
          <w:rFonts w:ascii="Times New Roman" w:hAnsi="Times New Roman"/>
          <w:sz w:val="28"/>
          <w:szCs w:val="28"/>
        </w:rPr>
      </w:pPr>
      <w:r w:rsidRPr="00056B24">
        <w:rPr>
          <w:rStyle w:val="BookTitle"/>
          <w:rFonts w:ascii="Times New Roman" w:hAnsi="Times New Roman"/>
          <w:sz w:val="28"/>
          <w:szCs w:val="28"/>
        </w:rPr>
        <w:t>Bashkia Tropoje</w:t>
      </w:r>
    </w:p>
    <w:p w:rsidR="00EE2213" w:rsidRPr="00056B24" w:rsidRDefault="00EE2213" w:rsidP="00EE2213">
      <w:pPr>
        <w:spacing w:line="240" w:lineRule="auto"/>
        <w:contextualSpacing/>
        <w:jc w:val="center"/>
        <w:rPr>
          <w:rFonts w:ascii="Times New Roman" w:hAnsi="Times New Roman"/>
          <w:b/>
          <w:bCs/>
          <w:smallCaps/>
          <w:spacing w:val="5"/>
          <w:sz w:val="28"/>
          <w:szCs w:val="28"/>
        </w:rPr>
      </w:pPr>
      <w:r>
        <w:rPr>
          <w:rStyle w:val="BookTitle"/>
          <w:rFonts w:ascii="Times New Roman" w:hAnsi="Times New Roman"/>
          <w:sz w:val="28"/>
          <w:szCs w:val="28"/>
        </w:rPr>
        <w:t xml:space="preserve"> KESHILLI  BASHKIAK </w:t>
      </w:r>
      <w:r>
        <w:rPr>
          <w:rStyle w:val="BookTitle"/>
          <w:rFonts w:ascii="Times New Roman" w:hAnsi="Times New Roman"/>
          <w:sz w:val="28"/>
          <w:szCs w:val="28"/>
        </w:rPr>
        <w:br/>
        <w:t>komisioni i verifikimit të procesverbalit</w:t>
      </w:r>
    </w:p>
    <w:p w:rsidR="006E69F3" w:rsidRDefault="00EE2213" w:rsidP="006E69F3">
      <w:pPr>
        <w:rPr>
          <w:rFonts w:ascii="Times New Roman" w:hAnsi="Times New Roman"/>
          <w:sz w:val="24"/>
          <w:szCs w:val="24"/>
        </w:rPr>
      </w:pPr>
      <w:r w:rsidRPr="00EE2213">
        <w:rPr>
          <w:rFonts w:ascii="Times New Roman" w:hAnsi="Times New Roman"/>
          <w:sz w:val="24"/>
          <w:szCs w:val="18"/>
          <w:lang w:bidi="en-US"/>
        </w:rPr>
        <w:t xml:space="preserve">Sot me datë </w:t>
      </w:r>
      <w:r>
        <w:rPr>
          <w:rFonts w:ascii="Times New Roman" w:hAnsi="Times New Roman"/>
          <w:sz w:val="24"/>
          <w:szCs w:val="18"/>
          <w:lang w:bidi="en-US"/>
        </w:rPr>
        <w:t>04</w:t>
      </w:r>
      <w:r w:rsidRPr="00EE2213">
        <w:rPr>
          <w:rFonts w:ascii="Times New Roman" w:hAnsi="Times New Roman"/>
          <w:sz w:val="24"/>
          <w:szCs w:val="18"/>
          <w:lang w:bidi="en-US"/>
        </w:rPr>
        <w:t>.0</w:t>
      </w:r>
      <w:r>
        <w:rPr>
          <w:rFonts w:ascii="Times New Roman" w:hAnsi="Times New Roman"/>
          <w:sz w:val="24"/>
          <w:szCs w:val="18"/>
          <w:lang w:bidi="en-US"/>
        </w:rPr>
        <w:t>9</w:t>
      </w:r>
      <w:r w:rsidRPr="00EE2213">
        <w:rPr>
          <w:rFonts w:ascii="Times New Roman" w:hAnsi="Times New Roman"/>
          <w:sz w:val="24"/>
          <w:szCs w:val="18"/>
          <w:lang w:bidi="en-US"/>
        </w:rPr>
        <w:t xml:space="preserve">.2025 në orën 10:00 në sallën e Këshillit u mbajt mbledha e radhes me ketë rend ditë (Nr1531Prot Dt21.03.2025): </w:t>
      </w:r>
      <w:r>
        <w:rPr>
          <w:rFonts w:ascii="Times New Roman" w:hAnsi="Times New Roman"/>
          <w:sz w:val="28"/>
          <w:szCs w:val="24"/>
          <w:lang w:val="de-DE"/>
        </w:rPr>
        <w:br/>
      </w:r>
      <w:r w:rsidR="002F3366">
        <w:rPr>
          <w:rFonts w:ascii="Times New Roman" w:hAnsi="Times New Roman"/>
          <w:sz w:val="24"/>
          <w:szCs w:val="24"/>
          <w:lang w:val="de-DE"/>
        </w:rPr>
        <w:t>-</w:t>
      </w:r>
      <w:r w:rsidR="002F3366" w:rsidRPr="002F3366">
        <w:rPr>
          <w:rFonts w:ascii="Times New Roman" w:hAnsi="Times New Roman"/>
          <w:sz w:val="24"/>
          <w:szCs w:val="24"/>
          <w:lang w:val="de-DE"/>
        </w:rPr>
        <w:t>Moren pjese ne mbledhje: 1. Arber Çakraj (Kryetar), 2- Arben Zenelaj, 3- Sonila Nezaj, 4- Granit Kurmekaj, 5- Man Doci, 6- Rozana Ahmetaj, 7- Adem Dushi, 8- Hamit Berisha, 9- Imer Hoxha, 10- Besjan Gjonaj, 11- Tahir Tahiraj, 12- Shote Bashaj, 13- Adriatik Sallhi, 14- Vjollca Oruci, 15- Arben Kerrnaja.</w:t>
      </w:r>
      <w:r w:rsidR="002F3366" w:rsidRPr="002F3366">
        <w:rPr>
          <w:rFonts w:ascii="Times New Roman" w:hAnsi="Times New Roman"/>
          <w:sz w:val="24"/>
          <w:szCs w:val="24"/>
          <w:lang w:val="de-DE"/>
        </w:rPr>
        <w:br/>
        <w:t>-Kryetari i Keshillit lexoi rendin e dites:</w:t>
      </w:r>
      <w:r w:rsidR="006E69F3">
        <w:rPr>
          <w:rFonts w:ascii="Times New Roman" w:hAnsi="Times New Roman"/>
          <w:sz w:val="24"/>
          <w:szCs w:val="24"/>
          <w:lang w:val="de-DE"/>
        </w:rPr>
        <w:br/>
      </w:r>
      <w:r w:rsidR="006E69F3" w:rsidRPr="006E69F3">
        <w:rPr>
          <w:rFonts w:ascii="Times New Roman" w:hAnsi="Times New Roman"/>
          <w:sz w:val="24"/>
          <w:szCs w:val="24"/>
          <w:lang w:val="de-DE"/>
        </w:rPr>
        <w:t>1.Per miratimin e marreveshjes për krijimin e personit juridik si subjekt i kompetencave të përbashkëta midis Njësive të Vetëqeverisjes Vendore dhe Këshillit të Ministrave të Republikës së Shqipërisë për rritjen e kapaciteteve të Qeverisë Vendore, Akademia e trajnimit të Njësive të Vetëqeverisjes</w:t>
      </w:r>
      <w:r w:rsidR="006E69F3">
        <w:rPr>
          <w:rFonts w:ascii="Times New Roman" w:hAnsi="Times New Roman"/>
          <w:sz w:val="24"/>
          <w:szCs w:val="24"/>
          <w:lang w:val="de-DE"/>
        </w:rPr>
        <w:t xml:space="preserve"> Vendore të Shqipërisë (TALGA).</w:t>
      </w:r>
      <w:r w:rsidR="006E69F3">
        <w:rPr>
          <w:rFonts w:ascii="Times New Roman" w:hAnsi="Times New Roman"/>
          <w:sz w:val="24"/>
          <w:szCs w:val="24"/>
          <w:lang w:val="de-DE"/>
        </w:rPr>
        <w:br/>
      </w:r>
      <w:r w:rsidR="006E69F3" w:rsidRPr="006E69F3">
        <w:rPr>
          <w:rFonts w:ascii="Times New Roman" w:hAnsi="Times New Roman"/>
          <w:sz w:val="24"/>
          <w:szCs w:val="24"/>
          <w:lang w:val="de-DE"/>
        </w:rPr>
        <w:t>2. Për miratimin e Planit Integri</w:t>
      </w:r>
      <w:r w:rsidR="006E69F3">
        <w:rPr>
          <w:rFonts w:ascii="Times New Roman" w:hAnsi="Times New Roman"/>
          <w:sz w:val="24"/>
          <w:szCs w:val="24"/>
          <w:lang w:val="de-DE"/>
        </w:rPr>
        <w:t>mit Gjinor të Bashkisë Tropojë.</w:t>
      </w:r>
      <w:r w:rsidR="006E69F3">
        <w:rPr>
          <w:rFonts w:ascii="Times New Roman" w:hAnsi="Times New Roman"/>
          <w:sz w:val="24"/>
          <w:szCs w:val="24"/>
          <w:lang w:val="de-DE"/>
        </w:rPr>
        <w:br/>
      </w:r>
      <w:r w:rsidR="006E69F3" w:rsidRPr="006E69F3">
        <w:rPr>
          <w:rFonts w:ascii="Times New Roman" w:hAnsi="Times New Roman"/>
          <w:sz w:val="24"/>
          <w:szCs w:val="24"/>
          <w:lang w:val="de-DE"/>
        </w:rPr>
        <w:t>3. Për miratimin e Planit Vendor për Mena</w:t>
      </w:r>
      <w:r w:rsidR="006E69F3">
        <w:rPr>
          <w:rFonts w:ascii="Times New Roman" w:hAnsi="Times New Roman"/>
          <w:sz w:val="24"/>
          <w:szCs w:val="24"/>
          <w:lang w:val="de-DE"/>
        </w:rPr>
        <w:t>xhimin e Integruar të Mbetjeve.</w:t>
      </w:r>
      <w:r w:rsidR="006E69F3">
        <w:rPr>
          <w:rFonts w:ascii="Times New Roman" w:hAnsi="Times New Roman"/>
          <w:sz w:val="24"/>
          <w:szCs w:val="24"/>
          <w:lang w:val="de-DE"/>
        </w:rPr>
        <w:br/>
      </w:r>
      <w:r w:rsidR="006E69F3" w:rsidRPr="006E69F3">
        <w:rPr>
          <w:rFonts w:ascii="Times New Roman" w:hAnsi="Times New Roman"/>
          <w:sz w:val="24"/>
          <w:szCs w:val="24"/>
          <w:lang w:val="de-DE"/>
        </w:rPr>
        <w:t>4. Për miratimin e Pla</w:t>
      </w:r>
      <w:r w:rsidR="006E69F3">
        <w:rPr>
          <w:rFonts w:ascii="Times New Roman" w:hAnsi="Times New Roman"/>
          <w:sz w:val="24"/>
          <w:szCs w:val="24"/>
          <w:lang w:val="de-DE"/>
        </w:rPr>
        <w:t>nit të Arsimit Parauniversitar.</w:t>
      </w:r>
      <w:r w:rsidR="006E69F3">
        <w:rPr>
          <w:rFonts w:ascii="Times New Roman" w:hAnsi="Times New Roman"/>
          <w:sz w:val="24"/>
          <w:szCs w:val="24"/>
          <w:lang w:val="de-DE"/>
        </w:rPr>
        <w:br/>
      </w:r>
      <w:r w:rsidR="006E69F3" w:rsidRPr="006E69F3">
        <w:rPr>
          <w:rFonts w:ascii="Times New Roman" w:hAnsi="Times New Roman"/>
          <w:sz w:val="24"/>
          <w:szCs w:val="24"/>
          <w:lang w:val="de-DE"/>
        </w:rPr>
        <w:t>5. Për miratimin</w:t>
      </w:r>
      <w:r w:rsidR="006E69F3">
        <w:rPr>
          <w:rFonts w:ascii="Times New Roman" w:hAnsi="Times New Roman"/>
          <w:sz w:val="24"/>
          <w:szCs w:val="24"/>
          <w:lang w:val="de-DE"/>
        </w:rPr>
        <w:t xml:space="preserve"> e Planit Social (i rishikuar).</w:t>
      </w:r>
      <w:r w:rsidR="006E69F3">
        <w:rPr>
          <w:rFonts w:ascii="Times New Roman" w:hAnsi="Times New Roman"/>
          <w:sz w:val="24"/>
          <w:szCs w:val="24"/>
          <w:lang w:val="de-DE"/>
        </w:rPr>
        <w:br/>
      </w:r>
      <w:r w:rsidR="006E69F3" w:rsidRPr="006E69F3">
        <w:rPr>
          <w:rFonts w:ascii="Times New Roman" w:hAnsi="Times New Roman"/>
          <w:sz w:val="24"/>
          <w:szCs w:val="24"/>
          <w:lang w:val="de-DE"/>
        </w:rPr>
        <w:t>6. Për mira</w:t>
      </w:r>
      <w:r w:rsidR="006E69F3">
        <w:rPr>
          <w:rFonts w:ascii="Times New Roman" w:hAnsi="Times New Roman"/>
          <w:sz w:val="24"/>
          <w:szCs w:val="24"/>
          <w:lang w:val="de-DE"/>
        </w:rPr>
        <w:t>timin e Planit të Integritetit.</w:t>
      </w:r>
      <w:r w:rsidR="006E69F3">
        <w:rPr>
          <w:rFonts w:ascii="Times New Roman" w:hAnsi="Times New Roman"/>
          <w:sz w:val="24"/>
          <w:szCs w:val="24"/>
          <w:lang w:val="de-DE"/>
        </w:rPr>
        <w:br/>
        <w:t>7. Kërkesa.</w:t>
      </w:r>
      <w:r w:rsidR="006E69F3">
        <w:rPr>
          <w:rFonts w:ascii="Times New Roman" w:hAnsi="Times New Roman"/>
          <w:sz w:val="24"/>
          <w:szCs w:val="24"/>
          <w:lang w:val="de-DE"/>
        </w:rPr>
        <w:br/>
      </w:r>
      <w:r w:rsidR="006E69F3" w:rsidRPr="006E69F3">
        <w:rPr>
          <w:rFonts w:ascii="Times New Roman" w:hAnsi="Times New Roman"/>
          <w:sz w:val="24"/>
          <w:szCs w:val="24"/>
          <w:lang w:val="de-DE"/>
        </w:rPr>
        <w:t>8. Miratimi i procesverbaleve të mbledhjeve datë 26.06.2</w:t>
      </w:r>
      <w:r w:rsidR="006E69F3">
        <w:rPr>
          <w:rFonts w:ascii="Times New Roman" w:hAnsi="Times New Roman"/>
          <w:sz w:val="24"/>
          <w:szCs w:val="24"/>
          <w:lang w:val="de-DE"/>
        </w:rPr>
        <w:t>025, 04.07.2025 dhe 14.08.2025.</w:t>
      </w:r>
      <w:r w:rsidR="006E69F3">
        <w:rPr>
          <w:rFonts w:ascii="Times New Roman" w:hAnsi="Times New Roman"/>
          <w:sz w:val="24"/>
          <w:szCs w:val="24"/>
          <w:lang w:val="de-DE"/>
        </w:rPr>
        <w:br/>
      </w:r>
      <w:r w:rsidR="006E69F3" w:rsidRPr="006E69F3">
        <w:rPr>
          <w:rFonts w:ascii="Times New Roman" w:hAnsi="Times New Roman"/>
          <w:sz w:val="24"/>
          <w:szCs w:val="24"/>
          <w:lang w:val="de-DE"/>
        </w:rPr>
        <w:t>9. Miratimin e kerkeses se Bashkise Tropoje se bashku me dokumentacionin tekniko ligjor per akordimin e ndihmes financiare per Z. Isni Ram Avdiaj, banor i fshatit Rodogosh, Njesia Administrative Bytyc, Bashkia Tropoje, per djegje</w:t>
      </w:r>
      <w:r w:rsidR="006E69F3">
        <w:rPr>
          <w:rFonts w:ascii="Times New Roman" w:hAnsi="Times New Roman"/>
          <w:sz w:val="24"/>
          <w:szCs w:val="24"/>
          <w:lang w:val="de-DE"/>
        </w:rPr>
        <w:t>n e baneses me date 31.07.2025.</w:t>
      </w:r>
      <w:r w:rsidR="006E69F3">
        <w:rPr>
          <w:rFonts w:ascii="Times New Roman" w:hAnsi="Times New Roman"/>
          <w:sz w:val="24"/>
          <w:szCs w:val="24"/>
          <w:lang w:val="de-DE"/>
        </w:rPr>
        <w:br/>
      </w:r>
      <w:r w:rsidR="006E69F3" w:rsidRPr="006E69F3">
        <w:rPr>
          <w:rFonts w:ascii="Times New Roman" w:hAnsi="Times New Roman"/>
          <w:sz w:val="24"/>
          <w:szCs w:val="24"/>
          <w:lang w:val="de-DE"/>
        </w:rPr>
        <w:t xml:space="preserve">10. Miratimin e kerkeses se Bashkise Tropoje se Bashku me dokumentacion tekniko ligjor per akordimin e ndihmes financiare per Z. Izet Brahim Muldaka, banor i fshatit Gri, Njesia Adminisitrative Bujan, Bashkia Tropoje mase parandaluese dhe rehabilituese per mbrotjen e jetes dhe prones nga </w:t>
      </w:r>
      <w:r w:rsidR="006E69F3">
        <w:rPr>
          <w:rFonts w:ascii="Times New Roman" w:hAnsi="Times New Roman"/>
          <w:sz w:val="24"/>
          <w:szCs w:val="24"/>
          <w:lang w:val="de-DE"/>
        </w:rPr>
        <w:t>rreziku u rreshqitjes se tokes.</w:t>
      </w:r>
      <w:r w:rsidR="006E69F3">
        <w:rPr>
          <w:rFonts w:ascii="Times New Roman" w:hAnsi="Times New Roman"/>
          <w:sz w:val="24"/>
          <w:szCs w:val="24"/>
          <w:lang w:val="de-DE"/>
        </w:rPr>
        <w:br/>
      </w:r>
      <w:r w:rsidR="006E69F3" w:rsidRPr="006E69F3">
        <w:rPr>
          <w:rFonts w:ascii="Times New Roman" w:hAnsi="Times New Roman"/>
          <w:sz w:val="24"/>
          <w:szCs w:val="24"/>
          <w:lang w:val="de-DE"/>
        </w:rPr>
        <w:t xml:space="preserve"> 11. Miratimin e kerkeses se Bashkise Tropoje se Bashku me dokumentacion tekniko ligjor per akordimin e ndihmes financiare per Z. Elez Isuf Milushi, banor i fshatit Dojan, Njesia Adminisitrative Bujan, Bashkia Tropoje mase parandaluese dhe rehabilituese per mbrotjen e jetes dhe prones nga rreziku u rreshqit</w:t>
      </w:r>
      <w:r w:rsidR="002224EE">
        <w:rPr>
          <w:rFonts w:ascii="Times New Roman" w:hAnsi="Times New Roman"/>
          <w:sz w:val="24"/>
          <w:szCs w:val="24"/>
          <w:lang w:val="de-DE"/>
        </w:rPr>
        <w:br/>
      </w:r>
      <w:r w:rsidR="00A65915">
        <w:rPr>
          <w:rFonts w:ascii="Times New Roman" w:hAnsi="Times New Roman"/>
          <w:sz w:val="24"/>
          <w:szCs w:val="24"/>
        </w:rPr>
        <w:t>-</w:t>
      </w:r>
      <w:r w:rsidR="00A65915" w:rsidRPr="00A65915">
        <w:rPr>
          <w:rFonts w:ascii="Times New Roman" w:hAnsi="Times New Roman"/>
          <w:sz w:val="24"/>
          <w:szCs w:val="24"/>
        </w:rPr>
        <w:t xml:space="preserve">U hedh ne </w:t>
      </w:r>
      <w:r w:rsidR="00A65915">
        <w:rPr>
          <w:rFonts w:ascii="Times New Roman" w:hAnsi="Times New Roman"/>
          <w:sz w:val="24"/>
          <w:szCs w:val="24"/>
        </w:rPr>
        <w:t>votim 11 vota  Pro miratohet.</w:t>
      </w:r>
      <w:r w:rsidR="00A65915">
        <w:rPr>
          <w:rFonts w:ascii="Times New Roman" w:hAnsi="Times New Roman"/>
          <w:sz w:val="24"/>
          <w:szCs w:val="24"/>
        </w:rPr>
        <w:br/>
        <w:t>- Per marreveshjen (TALGA) jep sqarime F.Haxhiaj, ne kete vendim te miratohet ky person juridik si ASPA.</w:t>
      </w:r>
      <w:r w:rsidR="00A65915">
        <w:rPr>
          <w:rFonts w:ascii="Times New Roman" w:hAnsi="Times New Roman"/>
          <w:sz w:val="24"/>
          <w:szCs w:val="24"/>
        </w:rPr>
        <w:br/>
        <w:t>- R.Ahmetaj: Ne parim eshte i sakte, nevojshem, a eshte ne analogji ne Bashkite e tjera.</w:t>
      </w:r>
      <w:r w:rsidR="00A65915">
        <w:rPr>
          <w:rFonts w:ascii="Times New Roman" w:hAnsi="Times New Roman"/>
          <w:sz w:val="24"/>
          <w:szCs w:val="24"/>
        </w:rPr>
        <w:br/>
      </w:r>
      <w:r w:rsidR="00A65915">
        <w:rPr>
          <w:rFonts w:ascii="Times New Roman" w:hAnsi="Times New Roman"/>
          <w:sz w:val="24"/>
          <w:szCs w:val="24"/>
        </w:rPr>
        <w:lastRenderedPageBreak/>
        <w:t>- F.Haxhiaj: Eshte ne 61 Bashki, fondi 3 vitet e para nga Qevewria.</w:t>
      </w:r>
      <w:r w:rsidR="00A65915">
        <w:rPr>
          <w:rFonts w:ascii="Times New Roman" w:hAnsi="Times New Roman"/>
          <w:sz w:val="24"/>
          <w:szCs w:val="24"/>
        </w:rPr>
        <w:br/>
        <w:t>- R.Ahmetaj: Eshte shum I dosmosdoshem, shpresoj te rewalizohet.</w:t>
      </w:r>
      <w:r w:rsidR="00A65915">
        <w:rPr>
          <w:rFonts w:ascii="Times New Roman" w:hAnsi="Times New Roman"/>
          <w:sz w:val="24"/>
          <w:szCs w:val="24"/>
        </w:rPr>
        <w:br/>
        <w:t>-T.Tahiraj: A lejohet te bejne trajnim ata me arsim te mesem.</w:t>
      </w:r>
      <w:r w:rsidR="00A65915">
        <w:rPr>
          <w:rFonts w:ascii="Times New Roman" w:hAnsi="Times New Roman"/>
          <w:sz w:val="24"/>
          <w:szCs w:val="24"/>
        </w:rPr>
        <w:br/>
        <w:t>-F.Haxhiaj: Po lejohet.</w:t>
      </w:r>
      <w:r w:rsidR="00A65915">
        <w:rPr>
          <w:rFonts w:ascii="Times New Roman" w:hAnsi="Times New Roman"/>
          <w:sz w:val="24"/>
          <w:szCs w:val="24"/>
        </w:rPr>
        <w:br/>
        <w:t xml:space="preserve"> - Hidhet ne votim 13 vota Pro 1 kunder 1 apstenim.</w:t>
      </w:r>
      <w:r w:rsidR="00A65915">
        <w:rPr>
          <w:rFonts w:ascii="Times New Roman" w:hAnsi="Times New Roman"/>
          <w:sz w:val="24"/>
          <w:szCs w:val="24"/>
        </w:rPr>
        <w:br/>
        <w:t>-Per piken e dyte (Plani I barazise Gjinor), Gj.Osmaj: jep sqartime per kete pike, do te aplikojme tek AMVV per grante.</w:t>
      </w:r>
      <w:r w:rsidR="00A65915">
        <w:rPr>
          <w:rFonts w:ascii="Times New Roman" w:hAnsi="Times New Roman"/>
          <w:sz w:val="24"/>
          <w:szCs w:val="24"/>
        </w:rPr>
        <w:br/>
        <w:t>-V.Oruci: Cdo pike do te realizohet, ku do te merren leket.</w:t>
      </w:r>
      <w:r w:rsidR="00A65915">
        <w:rPr>
          <w:rFonts w:ascii="Times New Roman" w:hAnsi="Times New Roman"/>
          <w:sz w:val="24"/>
          <w:szCs w:val="24"/>
        </w:rPr>
        <w:br/>
        <w:t>- Hidhet ne votim 12 vota Pro miratohet.</w:t>
      </w:r>
      <w:r w:rsidR="00A65915">
        <w:rPr>
          <w:rFonts w:ascii="Times New Roman" w:hAnsi="Times New Roman"/>
          <w:sz w:val="24"/>
          <w:szCs w:val="24"/>
        </w:rPr>
        <w:br/>
        <w:t>- Per piken e 3 (plani I mbetjeve): S.Murati: Eshte ngritur komision prej 3 vetave per te realizuar kete plan, Eshte problem transporti I mbeturinave dhe problem kryesor eshte ndergjegjsimi I qytetareve per hedhjen e mbneturinave, ky eshte nje plan 5 vjecar</w:t>
      </w:r>
      <w:r w:rsidR="006710BF">
        <w:rPr>
          <w:rFonts w:ascii="Times New Roman" w:hAnsi="Times New Roman"/>
          <w:sz w:val="24"/>
          <w:szCs w:val="24"/>
        </w:rPr>
        <w:t>, nje vend I depozitim sipas standarteve , trajtimi I mbetyjeve ne nivel local, perfitimet qe ka nje mjedis I paster.</w:t>
      </w:r>
      <w:r w:rsidR="006710BF">
        <w:rPr>
          <w:rFonts w:ascii="Times New Roman" w:hAnsi="Times New Roman"/>
          <w:sz w:val="24"/>
          <w:szCs w:val="24"/>
        </w:rPr>
        <w:br/>
        <w:t>- M.Doci: Pastrimi eshte bere nga bashkia, thoni qe mjetet e punes jane te vjetra dhe sa perqind e takses eshte mbledhur nga bashkia dhe njesite, ka biznese qe nuk paguajne dhe grup familjesh qe nuk paguajn, riciklimi I tyre.</w:t>
      </w:r>
      <w:r w:rsidR="006710BF">
        <w:rPr>
          <w:rFonts w:ascii="Times New Roman" w:hAnsi="Times New Roman"/>
          <w:sz w:val="24"/>
          <w:szCs w:val="24"/>
        </w:rPr>
        <w:br/>
        <w:t>-S.Murati: Nese miratohet ky plan ka shume benefite.</w:t>
      </w:r>
      <w:r w:rsidR="006710BF">
        <w:rPr>
          <w:rFonts w:ascii="Times New Roman" w:hAnsi="Times New Roman"/>
          <w:sz w:val="24"/>
          <w:szCs w:val="24"/>
        </w:rPr>
        <w:br/>
        <w:t>- I.Hoxha: A m,bulohet te gjitha njesite admninitrative.</w:t>
      </w:r>
      <w:r w:rsidR="006710BF">
        <w:rPr>
          <w:rFonts w:ascii="Times New Roman" w:hAnsi="Times New Roman"/>
          <w:sz w:val="24"/>
          <w:szCs w:val="24"/>
        </w:rPr>
        <w:br/>
        <w:t>- V.Oruci: Ne fshatra si do veprohet.</w:t>
      </w:r>
      <w:r w:rsidR="006710BF">
        <w:rPr>
          <w:rFonts w:ascii="Times New Roman" w:hAnsi="Times New Roman"/>
          <w:sz w:val="24"/>
          <w:szCs w:val="24"/>
        </w:rPr>
        <w:br/>
        <w:t>-S.Murati: Vendosja e koshave dhe transportimi per ne vendgrumbullim.</w:t>
      </w:r>
      <w:r w:rsidR="006710BF">
        <w:rPr>
          <w:rFonts w:ascii="Times New Roman" w:hAnsi="Times New Roman"/>
          <w:sz w:val="24"/>
          <w:szCs w:val="24"/>
        </w:rPr>
        <w:br/>
        <w:t>-S.Neza: A ka kosto per grumbullimin dhe transportimin e mbetjeve nga nje familje ,dhe sa eshte.</w:t>
      </w:r>
      <w:r w:rsidR="006710BF">
        <w:rPr>
          <w:rFonts w:ascii="Times New Roman" w:hAnsi="Times New Roman"/>
          <w:sz w:val="24"/>
          <w:szCs w:val="24"/>
        </w:rPr>
        <w:br/>
        <w:t>- S.Murati: 35 mij lek te vjetra.</w:t>
      </w:r>
      <w:r w:rsidR="006710BF">
        <w:rPr>
          <w:rFonts w:ascii="Times New Roman" w:hAnsi="Times New Roman"/>
          <w:sz w:val="24"/>
          <w:szCs w:val="24"/>
        </w:rPr>
        <w:br/>
        <w:t>- A.Sallahu: Grumbulllimi I mbeturinave e kemi afer qytet (200 m), ne kete project rendesi ka qe te largohet ky vendgrumbullim nga qyteti dhe te sistemohet landfilld larg qytetit sepse ka rendesi shum te madhe.</w:t>
      </w:r>
      <w:r w:rsidR="006710BF">
        <w:rPr>
          <w:rFonts w:ascii="Times New Roman" w:hAnsi="Times New Roman"/>
          <w:sz w:val="24"/>
          <w:szCs w:val="24"/>
        </w:rPr>
        <w:br/>
        <w:t>-S.Murati: Nuk kemi bere stud per vendgrumbullimin e mbetjeve</w:t>
      </w:r>
      <w:r w:rsidR="00090F70">
        <w:rPr>
          <w:rFonts w:ascii="Times New Roman" w:hAnsi="Times New Roman"/>
          <w:sz w:val="24"/>
          <w:szCs w:val="24"/>
        </w:rPr>
        <w:t>.</w:t>
      </w:r>
      <w:r w:rsidR="00090F70">
        <w:rPr>
          <w:rFonts w:ascii="Times New Roman" w:hAnsi="Times New Roman"/>
          <w:sz w:val="24"/>
          <w:szCs w:val="24"/>
        </w:rPr>
        <w:br/>
        <w:t>- A.Sallahu: Propozohen 2-3 vende dhe te miratohet, shum mbeturina sillen dhe nga fshatrat.</w:t>
      </w:r>
      <w:r w:rsidR="00090F70">
        <w:rPr>
          <w:rFonts w:ascii="Times New Roman" w:hAnsi="Times New Roman"/>
          <w:sz w:val="24"/>
          <w:szCs w:val="24"/>
        </w:rPr>
        <w:br/>
        <w:t>-A.Zeneli: Per qytetin te postrahet dy her ne dit ose te shtohen koshat sidomos tek markata, koshat jane jasht standarteve.</w:t>
      </w:r>
      <w:r w:rsidR="00090F70">
        <w:rPr>
          <w:rFonts w:ascii="Times New Roman" w:hAnsi="Times New Roman"/>
          <w:sz w:val="24"/>
          <w:szCs w:val="24"/>
        </w:rPr>
        <w:br/>
        <w:t>-A.Sallahu: Eshte gjoba ajo qe rregullon.</w:t>
      </w:r>
      <w:r w:rsidR="00090F70">
        <w:rPr>
          <w:rFonts w:ascii="Times New Roman" w:hAnsi="Times New Roman"/>
          <w:sz w:val="24"/>
          <w:szCs w:val="24"/>
        </w:rPr>
        <w:br/>
        <w:t>-S.Isaku: Jane problem te akumuluar nder vite , e rendesishme nderdeqsimi I qytetareve, jam perfaqesuese e arsimit.</w:t>
      </w:r>
      <w:r w:rsidR="00090F70">
        <w:rPr>
          <w:rFonts w:ascii="Times New Roman" w:hAnsi="Times New Roman"/>
          <w:sz w:val="24"/>
          <w:szCs w:val="24"/>
        </w:rPr>
        <w:br/>
        <w:t>-I.Hoxha: Rruga per ne Prush , sopoti dhe komplet rruget dytesore jane te mbushura me mbeturina sidomos ne sopot tek kthesa ne lagjen Celaj, eshte gjoba ajo qe I ndergjegjson qytetaret, tew behet nje vendgrumbullim I ri.</w:t>
      </w:r>
      <w:r w:rsidR="00090F70">
        <w:rPr>
          <w:rFonts w:ascii="Times New Roman" w:hAnsi="Times New Roman"/>
          <w:sz w:val="24"/>
          <w:szCs w:val="24"/>
        </w:rPr>
        <w:br/>
        <w:t>-S.Murati: Kemi nje plan te dyte per vendgrumbullime.</w:t>
      </w:r>
      <w:r w:rsidR="00090F70">
        <w:rPr>
          <w:rFonts w:ascii="Times New Roman" w:hAnsi="Times New Roman"/>
          <w:sz w:val="24"/>
          <w:szCs w:val="24"/>
        </w:rPr>
        <w:br/>
        <w:t xml:space="preserve">- T.Tahiraj: </w:t>
      </w:r>
      <w:r w:rsidR="00475C16">
        <w:rPr>
          <w:rFonts w:ascii="Times New Roman" w:hAnsi="Times New Roman"/>
          <w:sz w:val="24"/>
          <w:szCs w:val="24"/>
        </w:rPr>
        <w:t>New planin e ri sa fshata kan kosha dhe sa keni parashikuar, te llogarit dhe nje plan shpenzimi.</w:t>
      </w:r>
      <w:r w:rsidR="00185384">
        <w:rPr>
          <w:rFonts w:ascii="Times New Roman" w:hAnsi="Times New Roman"/>
          <w:sz w:val="24"/>
          <w:szCs w:val="24"/>
        </w:rPr>
        <w:t xml:space="preserve"> </w:t>
      </w:r>
      <w:r w:rsidR="00185384">
        <w:rPr>
          <w:rFonts w:ascii="Times New Roman" w:hAnsi="Times New Roman"/>
          <w:sz w:val="24"/>
          <w:szCs w:val="24"/>
        </w:rPr>
        <w:br/>
        <w:t>-S.Murati: TE kemi dhe kontinier te rinj (500 cop) sot 97% te territoret mbulohet.</w:t>
      </w:r>
      <w:r w:rsidR="00185384">
        <w:rPr>
          <w:rFonts w:ascii="Times New Roman" w:hAnsi="Times New Roman"/>
          <w:sz w:val="24"/>
          <w:szCs w:val="24"/>
        </w:rPr>
        <w:br/>
      </w:r>
      <w:r w:rsidR="00185384">
        <w:rPr>
          <w:rFonts w:ascii="Times New Roman" w:hAnsi="Times New Roman"/>
          <w:sz w:val="24"/>
          <w:szCs w:val="24"/>
        </w:rPr>
        <w:lastRenderedPageBreak/>
        <w:t>- T.Tahiraj : Ne kerrnjaje qe jane 12 km nuk ka asnje kosh, a ka ndonje plan per keto fshatra qe nje her ne jave teshkoje kamioni per mbledhje te meturinave.</w:t>
      </w:r>
      <w:r w:rsidR="00185384">
        <w:rPr>
          <w:rFonts w:ascii="Times New Roman" w:hAnsi="Times New Roman"/>
          <w:sz w:val="24"/>
          <w:szCs w:val="24"/>
        </w:rPr>
        <w:br/>
        <w:t>- H.Berisha: Makinat e mbledhjeve te metur</w:t>
      </w:r>
      <w:r w:rsidR="007327A4">
        <w:rPr>
          <w:rFonts w:ascii="Times New Roman" w:hAnsi="Times New Roman"/>
          <w:sz w:val="24"/>
          <w:szCs w:val="24"/>
        </w:rPr>
        <w:t>iave a dalin jashte asfaltit. Ne Vicidol ka vetem dy kosha.</w:t>
      </w:r>
      <w:r w:rsidR="007327A4">
        <w:rPr>
          <w:rFonts w:ascii="Times New Roman" w:hAnsi="Times New Roman"/>
          <w:sz w:val="24"/>
          <w:szCs w:val="24"/>
        </w:rPr>
        <w:br/>
        <w:t>- Hidhet ne votim pika e 3 11 vota Pro 1 apstenim Miratohet.</w:t>
      </w:r>
      <w:r w:rsidR="007327A4">
        <w:rPr>
          <w:rFonts w:ascii="Times New Roman" w:hAnsi="Times New Roman"/>
          <w:sz w:val="24"/>
          <w:szCs w:val="24"/>
        </w:rPr>
        <w:br/>
        <w:t>-</w:t>
      </w:r>
      <w:r w:rsidR="00F5137D">
        <w:rPr>
          <w:rFonts w:ascii="Times New Roman" w:hAnsi="Times New Roman"/>
          <w:sz w:val="24"/>
          <w:szCs w:val="24"/>
        </w:rPr>
        <w:t xml:space="preserve"> Pika 4 e rendit te dites  Plani I Arsimit, Sh.Gjoka jep sqarimet, Bashkite duhet te kete plan per arsimin dhe cdo sector duhet te kete plan, Bashkia Tropoje ka 5 plane qe kane rendesi te miratohen, kemi beret e pa munduren per te arritur objektivat. Keto plane jane per te terhequr fonde nga bashkimi europian, planet jane 2-3 vjecare, shkojne ne qeveri.</w:t>
      </w:r>
      <w:r w:rsidR="00F5137D">
        <w:rPr>
          <w:rFonts w:ascii="Times New Roman" w:hAnsi="Times New Roman"/>
          <w:sz w:val="24"/>
          <w:szCs w:val="24"/>
        </w:rPr>
        <w:br/>
        <w:t>- R.Ahmetaj: Shpresoj qe planet te fitojne.</w:t>
      </w:r>
      <w:r w:rsidR="00F5137D">
        <w:rPr>
          <w:rFonts w:ascii="Times New Roman" w:hAnsi="Times New Roman"/>
          <w:sz w:val="24"/>
          <w:szCs w:val="24"/>
        </w:rPr>
        <w:br/>
        <w:t>- S.Isaku: Kemi punuar ne grup per realizimin e ketyre planeve, kuota e kopshteve eshte 15 mij lek, cerdhet kushtet jane jashte standarteve.</w:t>
      </w:r>
      <w:r w:rsidR="00F5137D">
        <w:rPr>
          <w:rFonts w:ascii="Times New Roman" w:hAnsi="Times New Roman"/>
          <w:sz w:val="24"/>
          <w:szCs w:val="24"/>
        </w:rPr>
        <w:br/>
        <w:t>-S.Neza: A ka ndonje plan per cerdhen e femijeve.</w:t>
      </w:r>
      <w:r w:rsidR="00F5137D">
        <w:rPr>
          <w:rFonts w:ascii="Times New Roman" w:hAnsi="Times New Roman"/>
          <w:sz w:val="24"/>
          <w:szCs w:val="24"/>
        </w:rPr>
        <w:br/>
        <w:t>-H.Berisha: Jam ndakord ne parim me keto plane, arsimi eshte sector jetik kemi detyrime per femijet pa bindje politike, per arsimin do te jem pro, arsimi dhe shendetsia jane dy sektoret me te rendesishem.</w:t>
      </w:r>
      <w:r w:rsidR="00F5137D">
        <w:rPr>
          <w:rFonts w:ascii="Times New Roman" w:hAnsi="Times New Roman"/>
          <w:sz w:val="24"/>
          <w:szCs w:val="24"/>
        </w:rPr>
        <w:br/>
        <w:t xml:space="preserve">- S.Isaku: Kam problem ne bashki sepse cdo bashki ka drejtori </w:t>
      </w:r>
      <w:r w:rsidR="00537755">
        <w:rPr>
          <w:rFonts w:ascii="Times New Roman" w:hAnsi="Times New Roman"/>
          <w:sz w:val="24"/>
          <w:szCs w:val="24"/>
        </w:rPr>
        <w:t>.</w:t>
      </w:r>
      <w:r w:rsidR="00537755">
        <w:rPr>
          <w:rFonts w:ascii="Times New Roman" w:hAnsi="Times New Roman"/>
          <w:sz w:val="24"/>
          <w:szCs w:val="24"/>
        </w:rPr>
        <w:br/>
        <w:t>- Ne bashkine tone kush eshte pegjegjes per arsimin.</w:t>
      </w:r>
      <w:r w:rsidR="00537755">
        <w:rPr>
          <w:rFonts w:ascii="Times New Roman" w:hAnsi="Times New Roman"/>
          <w:sz w:val="24"/>
          <w:szCs w:val="24"/>
        </w:rPr>
        <w:br/>
        <w:t>-S.Isaku: Tek ne eshte pergjegjes Abedin Kerrnaja.</w:t>
      </w:r>
      <w:r w:rsidR="00537755">
        <w:rPr>
          <w:rFonts w:ascii="Times New Roman" w:hAnsi="Times New Roman"/>
          <w:sz w:val="24"/>
          <w:szCs w:val="24"/>
        </w:rPr>
        <w:br/>
        <w:t>- A.Kerrnja: Per cerdhen te behet nje project dh eta dergojme ne keshillit e Qarkut.</w:t>
      </w:r>
      <w:r w:rsidR="00537755">
        <w:rPr>
          <w:rFonts w:ascii="Times New Roman" w:hAnsi="Times New Roman"/>
          <w:sz w:val="24"/>
          <w:szCs w:val="24"/>
        </w:rPr>
        <w:br/>
        <w:t>- A.Imeri: Eshte projekti I cerdhes.</w:t>
      </w:r>
      <w:r w:rsidR="00537755">
        <w:rPr>
          <w:rFonts w:ascii="Times New Roman" w:hAnsi="Times New Roman"/>
          <w:sz w:val="24"/>
          <w:szCs w:val="24"/>
        </w:rPr>
        <w:br/>
        <w:t>- G.Kurmekaj: U degjova te gjitheve, te bazohemi tek shifrat a kemi ulje apo rritje te nxenesve, kriteret per donacionet e huaja bashkia duhet te kete borxhe zero, bashkite qe kane borxhe nuk kane investime nga te huajt,edhe ushqimi ka rendesi.</w:t>
      </w:r>
      <w:r w:rsidR="00537755">
        <w:rPr>
          <w:rFonts w:ascii="Times New Roman" w:hAnsi="Times New Roman"/>
          <w:sz w:val="24"/>
          <w:szCs w:val="24"/>
        </w:rPr>
        <w:br/>
        <w:t>- R.Ahmetaj: Ne kopshte dhe cerdhe</w:t>
      </w:r>
      <w:r w:rsidR="00507C58">
        <w:rPr>
          <w:rFonts w:ascii="Times New Roman" w:hAnsi="Times New Roman"/>
          <w:sz w:val="24"/>
          <w:szCs w:val="24"/>
        </w:rPr>
        <w:t xml:space="preserve"> ushqimi eshte I kontrolluar dhe inspektuar.</w:t>
      </w:r>
      <w:r w:rsidR="00507C58">
        <w:rPr>
          <w:rFonts w:ascii="Times New Roman" w:hAnsi="Times New Roman"/>
          <w:sz w:val="24"/>
          <w:szCs w:val="24"/>
        </w:rPr>
        <w:br/>
        <w:t>- G.Kurmekaj: Eshte mire te invvestohet ne kopshte dhe cerdhe , shkollat jane problem sidomos higjena, ju si bashki te beni nje plan dh eta sillni ne keshill, ketu jemi te barabart sit e majte dhe te djathte.</w:t>
      </w:r>
      <w:r w:rsidR="00507C58">
        <w:rPr>
          <w:rFonts w:ascii="Times New Roman" w:hAnsi="Times New Roman"/>
          <w:sz w:val="24"/>
          <w:szCs w:val="24"/>
        </w:rPr>
        <w:br/>
        <w:t>-Hidhet ne votim 14 vota pro miratohet.</w:t>
      </w:r>
      <w:r w:rsidR="00507C58">
        <w:rPr>
          <w:rFonts w:ascii="Times New Roman" w:hAnsi="Times New Roman"/>
          <w:sz w:val="24"/>
          <w:szCs w:val="24"/>
        </w:rPr>
        <w:br/>
        <w:t>-</w:t>
      </w:r>
      <w:r w:rsidR="00772765">
        <w:rPr>
          <w:rFonts w:ascii="Times New Roman" w:hAnsi="Times New Roman"/>
          <w:sz w:val="24"/>
          <w:szCs w:val="24"/>
        </w:rPr>
        <w:t xml:space="preserve">Per piken e 5 (plani social I rishikuar): Sh.Gjoka: </w:t>
      </w:r>
      <w:r w:rsidR="00892289">
        <w:rPr>
          <w:rFonts w:ascii="Times New Roman" w:hAnsi="Times New Roman"/>
          <w:sz w:val="24"/>
          <w:szCs w:val="24"/>
        </w:rPr>
        <w:t>Jep sqarimet, para 2 vitesh kemi miratuar nje plan 2 vjecar kemi shum raste te dhunes ne familje,.</w:t>
      </w:r>
      <w:r w:rsidR="00892289">
        <w:rPr>
          <w:rFonts w:ascii="Times New Roman" w:hAnsi="Times New Roman"/>
          <w:sz w:val="24"/>
          <w:szCs w:val="24"/>
        </w:rPr>
        <w:br/>
        <w:t>-V.Oruci: Cfare ju ofroni kesaj kategorie , a do te leme buxhet per kete kategori.</w:t>
      </w:r>
      <w:r w:rsidR="00892289">
        <w:rPr>
          <w:rFonts w:ascii="Times New Roman" w:hAnsi="Times New Roman"/>
          <w:sz w:val="24"/>
          <w:szCs w:val="24"/>
        </w:rPr>
        <w:br/>
        <w:t>- Sh.Gjoka: Kemi pasur bashkepunim me OJF dhe I kemi ndihmuar.</w:t>
      </w:r>
      <w:r w:rsidR="00892289">
        <w:rPr>
          <w:rFonts w:ascii="Times New Roman" w:hAnsi="Times New Roman"/>
          <w:sz w:val="24"/>
          <w:szCs w:val="24"/>
        </w:rPr>
        <w:br/>
        <w:t>-Hidhet ne votim miratohet me 12 vota.</w:t>
      </w:r>
      <w:r w:rsidR="00892289">
        <w:rPr>
          <w:rFonts w:ascii="Times New Roman" w:hAnsi="Times New Roman"/>
          <w:sz w:val="24"/>
          <w:szCs w:val="24"/>
        </w:rPr>
        <w:br/>
        <w:t xml:space="preserve">-Pika 6 (Plani I integritetit): A.Imeraj: </w:t>
      </w:r>
      <w:r w:rsidR="00C12FB3">
        <w:rPr>
          <w:rFonts w:ascii="Times New Roman" w:hAnsi="Times New Roman"/>
          <w:sz w:val="24"/>
          <w:szCs w:val="24"/>
        </w:rPr>
        <w:t>Jep sqarimet e nevojsme per konfliktet e interest 2025-2027.</w:t>
      </w:r>
      <w:r w:rsidR="00C12FB3">
        <w:rPr>
          <w:rFonts w:ascii="Times New Roman" w:hAnsi="Times New Roman"/>
          <w:sz w:val="24"/>
          <w:szCs w:val="24"/>
        </w:rPr>
        <w:br/>
        <w:t>- Hidhet ne votim 12 Pro miratohet .</w:t>
      </w:r>
      <w:r w:rsidR="00C12FB3">
        <w:rPr>
          <w:rFonts w:ascii="Times New Roman" w:hAnsi="Times New Roman"/>
          <w:sz w:val="24"/>
          <w:szCs w:val="24"/>
        </w:rPr>
        <w:br/>
        <w:t>- Pika 7: Kerkesat: Kemi 7 kerkesa me dokumentacion te plote:</w:t>
      </w:r>
      <w:r w:rsidR="00C12FB3">
        <w:rPr>
          <w:rFonts w:ascii="Times New Roman" w:hAnsi="Times New Roman"/>
          <w:sz w:val="24"/>
          <w:szCs w:val="24"/>
        </w:rPr>
        <w:br/>
        <w:t>-Sh.Gjoka: ka shum kerkesa por keto7 kane dokumenta.</w:t>
      </w:r>
      <w:r w:rsidR="00C12FB3">
        <w:rPr>
          <w:rFonts w:ascii="Times New Roman" w:hAnsi="Times New Roman"/>
          <w:sz w:val="24"/>
          <w:szCs w:val="24"/>
        </w:rPr>
        <w:br/>
        <w:t>- V.Oruci: Eshte mire te shikojme dosjet.</w:t>
      </w:r>
      <w:r w:rsidR="00C12FB3">
        <w:rPr>
          <w:rFonts w:ascii="Times New Roman" w:hAnsi="Times New Roman"/>
          <w:sz w:val="24"/>
          <w:szCs w:val="24"/>
        </w:rPr>
        <w:br/>
      </w:r>
      <w:r w:rsidR="00C12FB3">
        <w:rPr>
          <w:rFonts w:ascii="Times New Roman" w:hAnsi="Times New Roman"/>
          <w:sz w:val="24"/>
          <w:szCs w:val="24"/>
        </w:rPr>
        <w:lastRenderedPageBreak/>
        <w:t>- Lexohen emraqt: 1- Qamil Muldaka, 2- Agim Gjoca, 3- Hasime Merturi, 4- Ismajl Hoxha, 5- Viola Kortoci, 6- Vjollca Gjyriqi, 7- Kastriot Aga.</w:t>
      </w:r>
      <w:r w:rsidR="00C12FB3">
        <w:rPr>
          <w:rFonts w:ascii="Times New Roman" w:hAnsi="Times New Roman"/>
          <w:sz w:val="24"/>
          <w:szCs w:val="24"/>
        </w:rPr>
        <w:br/>
        <w:t>-Keto 7 familje jane me  document te plote.</w:t>
      </w:r>
      <w:r w:rsidR="00C12FB3">
        <w:rPr>
          <w:rFonts w:ascii="Times New Roman" w:hAnsi="Times New Roman"/>
          <w:sz w:val="24"/>
          <w:szCs w:val="24"/>
        </w:rPr>
        <w:br/>
        <w:t>- F.Haxhiaj: ne I kemi sjellur ketu ju si keshill vendosni.</w:t>
      </w:r>
      <w:r w:rsidR="00C12FB3">
        <w:rPr>
          <w:rFonts w:ascii="Times New Roman" w:hAnsi="Times New Roman"/>
          <w:sz w:val="24"/>
          <w:szCs w:val="24"/>
        </w:rPr>
        <w:br/>
        <w:t>-G. Kurmekaj: Kush trajtohet 1 her te mos futet, une kerkoj qe znj.Kortoci te punesohet, kur behet fjale per raste te semundjeve te rend ate pershpejstehen.</w:t>
      </w:r>
      <w:r w:rsidR="00C12FB3">
        <w:rPr>
          <w:rFonts w:ascii="Times New Roman" w:hAnsi="Times New Roman"/>
          <w:sz w:val="24"/>
          <w:szCs w:val="24"/>
        </w:rPr>
        <w:br/>
        <w:t>- Sh.Gjoka: Keto 7 raste jane raste te reja.</w:t>
      </w:r>
      <w:r w:rsidR="00C12FB3">
        <w:rPr>
          <w:rFonts w:ascii="Times New Roman" w:hAnsi="Times New Roman"/>
          <w:sz w:val="24"/>
          <w:szCs w:val="24"/>
        </w:rPr>
        <w:br/>
        <w:t>- T.Tahiraj: Shpjegon rastet. Per Viola Kortocin, Agim Gjova dhe Kastriot Agaj jam I mendimit qe te ndihmohen nga 1 miljon leke te vjetra dhe te tjeret me nga 500mij l;ek</w:t>
      </w:r>
      <w:r w:rsidR="0001004B">
        <w:rPr>
          <w:rFonts w:ascii="Times New Roman" w:hAnsi="Times New Roman"/>
          <w:sz w:val="24"/>
          <w:szCs w:val="24"/>
        </w:rPr>
        <w:t xml:space="preserve"> te vjetra.</w:t>
      </w:r>
      <w:r w:rsidR="0001004B">
        <w:rPr>
          <w:rFonts w:ascii="Times New Roman" w:hAnsi="Times New Roman"/>
          <w:sz w:val="24"/>
          <w:szCs w:val="24"/>
        </w:rPr>
        <w:br/>
        <w:t>- Hidhet ne votim 15 vota pro.</w:t>
      </w:r>
      <w:r w:rsidR="0001004B">
        <w:rPr>
          <w:rFonts w:ascii="Times New Roman" w:hAnsi="Times New Roman"/>
          <w:sz w:val="24"/>
          <w:szCs w:val="24"/>
        </w:rPr>
        <w:br/>
        <w:t>-A.Kerrnaja: P:er rastin e Viola Kortocit te hapet vend pune.</w:t>
      </w:r>
      <w:r w:rsidR="0001004B">
        <w:rPr>
          <w:rFonts w:ascii="Times New Roman" w:hAnsi="Times New Roman"/>
          <w:sz w:val="24"/>
          <w:szCs w:val="24"/>
        </w:rPr>
        <w:br/>
        <w:t>- Pika 8 : Proceverbaet e keshillit 15 vota pro miratohet.</w:t>
      </w:r>
      <w:r w:rsidR="0001004B">
        <w:rPr>
          <w:rFonts w:ascii="Times New Roman" w:hAnsi="Times New Roman"/>
          <w:sz w:val="24"/>
          <w:szCs w:val="24"/>
        </w:rPr>
        <w:br/>
        <w:t>- Pika 9 (djegie shtepie) : B.Bucpapaj: E.Civile. I.Avdiaj vlera e deemit eshte 6 miljon e 5 qind mi leke te vjetra.-T.Tahiraj: Kerkoj qe te behen ndryshe tek vlkera dhe me dy miljon.</w:t>
      </w:r>
      <w:r w:rsidR="0001004B">
        <w:rPr>
          <w:rFonts w:ascii="Times New Roman" w:hAnsi="Times New Roman"/>
          <w:sz w:val="24"/>
          <w:szCs w:val="24"/>
        </w:rPr>
        <w:br/>
        <w:t>- B.Bucpapaj: Eshte bere vleresimi I demeve dhe nuk mund te shtohet vlera.</w:t>
      </w:r>
      <w:r w:rsidR="0001004B">
        <w:rPr>
          <w:rFonts w:ascii="Times New Roman" w:hAnsi="Times New Roman"/>
          <w:sz w:val="24"/>
          <w:szCs w:val="24"/>
        </w:rPr>
        <w:br/>
        <w:t>- I.Hoxha : Kerkoj qe te meren ekspert te tjere per llogaritjen e demeve dhe kerkoj qe kjo pike te shtyhet.</w:t>
      </w:r>
      <w:r w:rsidR="0001004B">
        <w:rPr>
          <w:rFonts w:ascii="Times New Roman" w:hAnsi="Times New Roman"/>
          <w:sz w:val="24"/>
          <w:szCs w:val="24"/>
        </w:rPr>
        <w:br/>
        <w:t>- A.Kerrnaja: Personi te marre leket e caktuara.</w:t>
      </w:r>
      <w:r w:rsidR="0001004B">
        <w:rPr>
          <w:rFonts w:ascii="Times New Roman" w:hAnsi="Times New Roman"/>
          <w:sz w:val="24"/>
          <w:szCs w:val="24"/>
        </w:rPr>
        <w:br/>
        <w:t xml:space="preserve">- A.Cakraj: Nuk mund te bejme ndryshim ne preventive, te hidhet ne votim me kete vlere, </w:t>
      </w:r>
      <w:r w:rsidR="00607579">
        <w:rPr>
          <w:rFonts w:ascii="Times New Roman" w:hAnsi="Times New Roman"/>
          <w:sz w:val="24"/>
          <w:szCs w:val="24"/>
        </w:rPr>
        <w:t>miratohet me 14 vota.</w:t>
      </w:r>
      <w:r w:rsidR="00607579">
        <w:rPr>
          <w:rFonts w:ascii="Times New Roman" w:hAnsi="Times New Roman"/>
          <w:sz w:val="24"/>
          <w:szCs w:val="24"/>
        </w:rPr>
        <w:br/>
        <w:t>- Pika 1-11 : Eshte hera e trete qe vijne ne keshill, B.Bucpapaj: Eshte bere preventivat kemi kerkuar nga mninistria nje ekip gjeolog, preventivat jane 37 miljon te vjetra dhe 21 miljon lek te vjetra.</w:t>
      </w:r>
      <w:r w:rsidR="00607579">
        <w:rPr>
          <w:rFonts w:ascii="Times New Roman" w:hAnsi="Times New Roman"/>
          <w:sz w:val="24"/>
          <w:szCs w:val="24"/>
        </w:rPr>
        <w:br/>
        <w:t>-T.Tahiraj: Nuk mundemi ta plotesojme kete shume nga fondi qe kemi.</w:t>
      </w:r>
      <w:r w:rsidR="00607579">
        <w:rPr>
          <w:rFonts w:ascii="Times New Roman" w:hAnsi="Times New Roman"/>
          <w:sz w:val="24"/>
          <w:szCs w:val="24"/>
        </w:rPr>
        <w:br/>
        <w:t>- A.Sallahu: Qe keto projekte te vijne ne keshill duhet te kete lek ose te most a sjellin ne keshill fare, un do ta voton jan apo nuk jane lekt.</w:t>
      </w:r>
      <w:r w:rsidR="00607579">
        <w:rPr>
          <w:rFonts w:ascii="Times New Roman" w:hAnsi="Times New Roman"/>
          <w:sz w:val="24"/>
          <w:szCs w:val="24"/>
        </w:rPr>
        <w:br/>
        <w:t>- V.Oruci: Per keto dosje nuk ka fond emergjnce.</w:t>
      </w:r>
      <w:r w:rsidR="00607579">
        <w:rPr>
          <w:rFonts w:ascii="Times New Roman" w:hAnsi="Times New Roman"/>
          <w:sz w:val="24"/>
          <w:szCs w:val="24"/>
        </w:rPr>
        <w:br/>
        <w:t>-F.Haxhiaj: Kjo shume ka kaluar me shume per diegjie.</w:t>
      </w:r>
      <w:r w:rsidR="00607579">
        <w:rPr>
          <w:rFonts w:ascii="Times New Roman" w:hAnsi="Times New Roman"/>
          <w:sz w:val="24"/>
          <w:szCs w:val="24"/>
        </w:rPr>
        <w:br/>
        <w:t>- B.Bucpapaj: Kerkoj miratimin tuaj.</w:t>
      </w:r>
      <w:r w:rsidR="00607579">
        <w:rPr>
          <w:rFonts w:ascii="Times New Roman" w:hAnsi="Times New Roman"/>
          <w:sz w:val="24"/>
          <w:szCs w:val="24"/>
        </w:rPr>
        <w:br/>
        <w:t>- Hidhet ne votim 15 vota pro miratohen.</w:t>
      </w:r>
      <w:r w:rsidR="00607579">
        <w:rPr>
          <w:rFonts w:ascii="Times New Roman" w:hAnsi="Times New Roman"/>
          <w:sz w:val="24"/>
          <w:szCs w:val="24"/>
        </w:rPr>
        <w:br/>
      </w:r>
      <w:r w:rsidR="00607579" w:rsidRPr="006E69F3">
        <w:rPr>
          <w:rFonts w:ascii="Times New Roman" w:hAnsi="Times New Roman"/>
          <w:b/>
          <w:sz w:val="24"/>
          <w:szCs w:val="24"/>
        </w:rPr>
        <w:t>-Mbyllet mbledhja</w:t>
      </w:r>
      <w:r w:rsidR="00607579">
        <w:rPr>
          <w:rFonts w:ascii="Times New Roman" w:hAnsi="Times New Roman"/>
          <w:sz w:val="24"/>
          <w:szCs w:val="24"/>
        </w:rPr>
        <w:t>.</w:t>
      </w:r>
    </w:p>
    <w:p w:rsidR="006E69F3" w:rsidRDefault="006E69F3" w:rsidP="006E69F3">
      <w:pPr>
        <w:rPr>
          <w:rFonts w:ascii="Times New Roman" w:hAnsi="Times New Roman"/>
          <w:sz w:val="24"/>
          <w:szCs w:val="24"/>
          <w:lang w:val="de-DE"/>
        </w:rPr>
      </w:pPr>
      <w:r>
        <w:rPr>
          <w:rFonts w:ascii="Times New Roman" w:hAnsi="Times New Roman"/>
          <w:b/>
          <w:sz w:val="24"/>
          <w:szCs w:val="24"/>
          <w:lang w:val="de-DE"/>
        </w:rPr>
        <w:t xml:space="preserve">  </w:t>
      </w:r>
      <w:r w:rsidRPr="006E69F3">
        <w:rPr>
          <w:rFonts w:ascii="Times New Roman" w:hAnsi="Times New Roman"/>
          <w:b/>
          <w:sz w:val="24"/>
          <w:szCs w:val="24"/>
          <w:lang w:val="de-DE"/>
        </w:rPr>
        <w:t>Sekretari i Keshi</w:t>
      </w:r>
      <w:r>
        <w:rPr>
          <w:rFonts w:ascii="Times New Roman" w:hAnsi="Times New Roman"/>
          <w:b/>
          <w:sz w:val="24"/>
          <w:szCs w:val="24"/>
          <w:lang w:val="de-DE"/>
        </w:rPr>
        <w:t xml:space="preserve">llit </w:t>
      </w:r>
      <w:r>
        <w:rPr>
          <w:rFonts w:ascii="Times New Roman" w:hAnsi="Times New Roman"/>
          <w:b/>
          <w:sz w:val="24"/>
          <w:szCs w:val="24"/>
          <w:lang w:val="de-DE"/>
        </w:rPr>
        <w:tab/>
      </w:r>
      <w:r>
        <w:rPr>
          <w:rFonts w:ascii="Times New Roman" w:hAnsi="Times New Roman"/>
          <w:b/>
          <w:sz w:val="24"/>
          <w:szCs w:val="24"/>
          <w:lang w:val="de-DE"/>
        </w:rPr>
        <w:tab/>
      </w:r>
      <w:r>
        <w:rPr>
          <w:rFonts w:ascii="Times New Roman" w:hAnsi="Times New Roman"/>
          <w:b/>
          <w:sz w:val="24"/>
          <w:szCs w:val="24"/>
          <w:lang w:val="de-DE"/>
        </w:rPr>
        <w:tab/>
      </w:r>
      <w:r>
        <w:rPr>
          <w:rFonts w:ascii="Times New Roman" w:hAnsi="Times New Roman"/>
          <w:b/>
          <w:sz w:val="24"/>
          <w:szCs w:val="24"/>
          <w:lang w:val="de-DE"/>
        </w:rPr>
        <w:tab/>
      </w:r>
      <w:r>
        <w:rPr>
          <w:rFonts w:ascii="Times New Roman" w:hAnsi="Times New Roman"/>
          <w:b/>
          <w:sz w:val="24"/>
          <w:szCs w:val="24"/>
          <w:lang w:val="de-DE"/>
        </w:rPr>
        <w:tab/>
      </w:r>
      <w:r>
        <w:rPr>
          <w:rFonts w:ascii="Times New Roman" w:hAnsi="Times New Roman"/>
          <w:b/>
          <w:sz w:val="24"/>
          <w:szCs w:val="24"/>
          <w:lang w:val="de-DE"/>
        </w:rPr>
        <w:tab/>
        <w:t xml:space="preserve">   Kryetari i Keshillit</w:t>
      </w:r>
      <w:r>
        <w:rPr>
          <w:rFonts w:ascii="Times New Roman" w:hAnsi="Times New Roman"/>
          <w:b/>
          <w:sz w:val="24"/>
          <w:szCs w:val="24"/>
          <w:lang w:val="de-DE"/>
        </w:rPr>
        <w:br/>
      </w:r>
      <w:r>
        <w:rPr>
          <w:rFonts w:ascii="Times New Roman" w:hAnsi="Times New Roman"/>
          <w:sz w:val="24"/>
          <w:szCs w:val="24"/>
          <w:lang w:val="de-DE"/>
        </w:rPr>
        <w:t xml:space="preserve">   Ergent GJONGECAJ</w:t>
      </w:r>
      <w:r>
        <w:rPr>
          <w:rFonts w:ascii="Times New Roman" w:hAnsi="Times New Roman"/>
          <w:sz w:val="24"/>
          <w:szCs w:val="24"/>
          <w:lang w:val="de-DE"/>
        </w:rPr>
        <w:tab/>
      </w:r>
      <w:r>
        <w:rPr>
          <w:rFonts w:ascii="Times New Roman" w:hAnsi="Times New Roman"/>
          <w:sz w:val="24"/>
          <w:szCs w:val="24"/>
          <w:lang w:val="de-DE"/>
        </w:rPr>
        <w:tab/>
      </w:r>
      <w:r>
        <w:rPr>
          <w:rFonts w:ascii="Times New Roman" w:hAnsi="Times New Roman"/>
          <w:sz w:val="24"/>
          <w:szCs w:val="24"/>
          <w:lang w:val="de-DE"/>
        </w:rPr>
        <w:tab/>
      </w:r>
      <w:r>
        <w:rPr>
          <w:rFonts w:ascii="Times New Roman" w:hAnsi="Times New Roman"/>
          <w:sz w:val="24"/>
          <w:szCs w:val="24"/>
          <w:lang w:val="de-DE"/>
        </w:rPr>
        <w:tab/>
        <w:t xml:space="preserve">                              Arber ÇAKRAJ</w:t>
      </w:r>
    </w:p>
    <w:p w:rsidR="00090F70" w:rsidRDefault="006E69F3" w:rsidP="006E69F3">
      <w:pPr>
        <w:jc w:val="center"/>
        <w:rPr>
          <w:rFonts w:ascii="Times New Roman" w:hAnsi="Times New Roman"/>
          <w:b/>
          <w:sz w:val="24"/>
          <w:szCs w:val="24"/>
          <w:lang w:val="de-DE"/>
        </w:rPr>
      </w:pPr>
      <w:r w:rsidRPr="006E69F3">
        <w:rPr>
          <w:rFonts w:ascii="Times New Roman" w:hAnsi="Times New Roman"/>
          <w:b/>
          <w:sz w:val="24"/>
          <w:szCs w:val="24"/>
          <w:lang w:val="de-DE"/>
        </w:rPr>
        <w:t>Per Komisionin</w:t>
      </w:r>
    </w:p>
    <w:p w:rsidR="006E69F3" w:rsidRPr="006E69F3" w:rsidRDefault="006E69F3" w:rsidP="006E69F3">
      <w:pPr>
        <w:rPr>
          <w:rFonts w:ascii="Times New Roman" w:hAnsi="Times New Roman"/>
          <w:b/>
          <w:sz w:val="24"/>
          <w:szCs w:val="24"/>
          <w:lang w:val="de-DE"/>
        </w:rPr>
      </w:pPr>
      <w:r>
        <w:rPr>
          <w:rFonts w:ascii="Times New Roman" w:hAnsi="Times New Roman"/>
          <w:b/>
          <w:sz w:val="24"/>
          <w:szCs w:val="24"/>
          <w:lang w:val="de-DE"/>
        </w:rPr>
        <w:t xml:space="preserve">    Adem DUSHI                   </w:t>
      </w:r>
      <w:bookmarkStart w:id="0" w:name="_GoBack"/>
      <w:bookmarkEnd w:id="0"/>
      <w:r>
        <w:rPr>
          <w:rFonts w:ascii="Times New Roman" w:hAnsi="Times New Roman"/>
          <w:b/>
          <w:sz w:val="24"/>
          <w:szCs w:val="24"/>
          <w:lang w:val="de-DE"/>
        </w:rPr>
        <w:t xml:space="preserve">               Shefkie HAXHIAJ </w:t>
      </w:r>
      <w:r>
        <w:rPr>
          <w:rFonts w:ascii="Times New Roman" w:hAnsi="Times New Roman"/>
          <w:b/>
          <w:sz w:val="24"/>
          <w:szCs w:val="24"/>
          <w:lang w:val="de-DE"/>
        </w:rPr>
        <w:tab/>
        <w:t xml:space="preserve">                        Ardon BREÇANI</w:t>
      </w:r>
    </w:p>
    <w:sectPr w:rsidR="006E69F3" w:rsidRPr="006E69F3" w:rsidSect="00EE665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74602" w:rsidRDefault="00774602" w:rsidP="00AF38B8">
      <w:pPr>
        <w:spacing w:after="0" w:line="240" w:lineRule="auto"/>
      </w:pPr>
      <w:r>
        <w:separator/>
      </w:r>
    </w:p>
  </w:endnote>
  <w:endnote w:type="continuationSeparator" w:id="0">
    <w:p w:rsidR="00774602" w:rsidRDefault="00774602" w:rsidP="00AF38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74602" w:rsidRDefault="00774602" w:rsidP="00AF38B8">
      <w:pPr>
        <w:spacing w:after="0" w:line="240" w:lineRule="auto"/>
      </w:pPr>
      <w:r>
        <w:separator/>
      </w:r>
    </w:p>
  </w:footnote>
  <w:footnote w:type="continuationSeparator" w:id="0">
    <w:p w:rsidR="00774602" w:rsidRDefault="00774602" w:rsidP="00AF38B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7AE7853"/>
    <w:multiLevelType w:val="hybridMultilevel"/>
    <w:tmpl w:val="1108C7A0"/>
    <w:lvl w:ilvl="0" w:tplc="5D1696D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8296EA7"/>
    <w:multiLevelType w:val="hybridMultilevel"/>
    <w:tmpl w:val="A6E6381A"/>
    <w:lvl w:ilvl="0" w:tplc="344A4432">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2C1F5620"/>
    <w:multiLevelType w:val="hybridMultilevel"/>
    <w:tmpl w:val="DB4EDCDE"/>
    <w:lvl w:ilvl="0" w:tplc="3DE4D7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D9D2A7A"/>
    <w:multiLevelType w:val="hybridMultilevel"/>
    <w:tmpl w:val="1C20707A"/>
    <w:lvl w:ilvl="0" w:tplc="262E1A6C">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E3C39C4"/>
    <w:multiLevelType w:val="hybridMultilevel"/>
    <w:tmpl w:val="E8165A60"/>
    <w:lvl w:ilvl="0" w:tplc="A83EBC7E">
      <w:start w:val="1"/>
      <w:numFmt w:val="decimal"/>
      <w:lvlText w:val="%1-"/>
      <w:lvlJc w:val="left"/>
      <w:pPr>
        <w:ind w:left="2250" w:hanging="360"/>
      </w:pPr>
      <w:rPr>
        <w:rFonts w:hint="default"/>
      </w:rPr>
    </w:lvl>
    <w:lvl w:ilvl="1" w:tplc="04090019" w:tentative="1">
      <w:start w:val="1"/>
      <w:numFmt w:val="lowerLetter"/>
      <w:lvlText w:val="%2."/>
      <w:lvlJc w:val="left"/>
      <w:pPr>
        <w:ind w:left="2010" w:hanging="360"/>
      </w:pPr>
    </w:lvl>
    <w:lvl w:ilvl="2" w:tplc="0409001B" w:tentative="1">
      <w:start w:val="1"/>
      <w:numFmt w:val="lowerRoman"/>
      <w:lvlText w:val="%3."/>
      <w:lvlJc w:val="right"/>
      <w:pPr>
        <w:ind w:left="2730" w:hanging="180"/>
      </w:pPr>
    </w:lvl>
    <w:lvl w:ilvl="3" w:tplc="0409000F" w:tentative="1">
      <w:start w:val="1"/>
      <w:numFmt w:val="decimal"/>
      <w:lvlText w:val="%4."/>
      <w:lvlJc w:val="left"/>
      <w:pPr>
        <w:ind w:left="3450" w:hanging="360"/>
      </w:pPr>
    </w:lvl>
    <w:lvl w:ilvl="4" w:tplc="04090019" w:tentative="1">
      <w:start w:val="1"/>
      <w:numFmt w:val="lowerLetter"/>
      <w:lvlText w:val="%5."/>
      <w:lvlJc w:val="left"/>
      <w:pPr>
        <w:ind w:left="4170" w:hanging="360"/>
      </w:pPr>
    </w:lvl>
    <w:lvl w:ilvl="5" w:tplc="0409001B" w:tentative="1">
      <w:start w:val="1"/>
      <w:numFmt w:val="lowerRoman"/>
      <w:lvlText w:val="%6."/>
      <w:lvlJc w:val="right"/>
      <w:pPr>
        <w:ind w:left="4890" w:hanging="180"/>
      </w:pPr>
    </w:lvl>
    <w:lvl w:ilvl="6" w:tplc="0409000F" w:tentative="1">
      <w:start w:val="1"/>
      <w:numFmt w:val="decimal"/>
      <w:lvlText w:val="%7."/>
      <w:lvlJc w:val="left"/>
      <w:pPr>
        <w:ind w:left="5610" w:hanging="360"/>
      </w:pPr>
    </w:lvl>
    <w:lvl w:ilvl="7" w:tplc="04090019" w:tentative="1">
      <w:start w:val="1"/>
      <w:numFmt w:val="lowerLetter"/>
      <w:lvlText w:val="%8."/>
      <w:lvlJc w:val="left"/>
      <w:pPr>
        <w:ind w:left="6330" w:hanging="360"/>
      </w:pPr>
    </w:lvl>
    <w:lvl w:ilvl="8" w:tplc="0409001B" w:tentative="1">
      <w:start w:val="1"/>
      <w:numFmt w:val="lowerRoman"/>
      <w:lvlText w:val="%9."/>
      <w:lvlJc w:val="right"/>
      <w:pPr>
        <w:ind w:left="7050" w:hanging="180"/>
      </w:pPr>
    </w:lvl>
  </w:abstractNum>
  <w:abstractNum w:abstractNumId="5">
    <w:nsid w:val="42EB7712"/>
    <w:multiLevelType w:val="hybridMultilevel"/>
    <w:tmpl w:val="F0686816"/>
    <w:lvl w:ilvl="0" w:tplc="E61EBA8A">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7D14DBD"/>
    <w:multiLevelType w:val="hybridMultilevel"/>
    <w:tmpl w:val="ADD2CC8E"/>
    <w:lvl w:ilvl="0" w:tplc="31A0562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557A02AF"/>
    <w:multiLevelType w:val="hybridMultilevel"/>
    <w:tmpl w:val="3AD092AA"/>
    <w:lvl w:ilvl="0" w:tplc="299498BE">
      <w:numFmt w:val="bullet"/>
      <w:lvlText w:val="-"/>
      <w:lvlJc w:val="left"/>
      <w:pPr>
        <w:ind w:left="720" w:hanging="360"/>
      </w:pPr>
      <w:rPr>
        <w:rFonts w:ascii="Times New Roman" w:eastAsiaTheme="minorHAnsi" w:hAnsi="Times New Roman" w:cs="Times New Roman" w:hint="default"/>
        <w:b w:val="0"/>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4"/>
  </w:num>
  <w:num w:numId="3">
    <w:abstractNumId w:val="2"/>
  </w:num>
  <w:num w:numId="4">
    <w:abstractNumId w:val="6"/>
  </w:num>
  <w:num w:numId="5">
    <w:abstractNumId w:val="7"/>
  </w:num>
  <w:num w:numId="6">
    <w:abstractNumId w:val="1"/>
  </w:num>
  <w:num w:numId="7">
    <w:abstractNumId w:val="3"/>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C3B7E"/>
    <w:rsid w:val="00002E7F"/>
    <w:rsid w:val="0001004B"/>
    <w:rsid w:val="00033BF6"/>
    <w:rsid w:val="0004073C"/>
    <w:rsid w:val="000409AD"/>
    <w:rsid w:val="00041318"/>
    <w:rsid w:val="00047371"/>
    <w:rsid w:val="00067B61"/>
    <w:rsid w:val="00090F70"/>
    <w:rsid w:val="000973A4"/>
    <w:rsid w:val="000E5084"/>
    <w:rsid w:val="000F42EA"/>
    <w:rsid w:val="000F579B"/>
    <w:rsid w:val="00122701"/>
    <w:rsid w:val="00166345"/>
    <w:rsid w:val="00185384"/>
    <w:rsid w:val="001B1079"/>
    <w:rsid w:val="001D4226"/>
    <w:rsid w:val="001E43CA"/>
    <w:rsid w:val="001F48D1"/>
    <w:rsid w:val="002224EE"/>
    <w:rsid w:val="0028767D"/>
    <w:rsid w:val="002C2F97"/>
    <w:rsid w:val="002C3B7E"/>
    <w:rsid w:val="002F3366"/>
    <w:rsid w:val="003226E7"/>
    <w:rsid w:val="00364A15"/>
    <w:rsid w:val="003660FD"/>
    <w:rsid w:val="003C593B"/>
    <w:rsid w:val="003D3190"/>
    <w:rsid w:val="003E0DED"/>
    <w:rsid w:val="003E16A3"/>
    <w:rsid w:val="0041597F"/>
    <w:rsid w:val="004504DE"/>
    <w:rsid w:val="00450AEE"/>
    <w:rsid w:val="00475C16"/>
    <w:rsid w:val="004E054E"/>
    <w:rsid w:val="00507C58"/>
    <w:rsid w:val="00516172"/>
    <w:rsid w:val="00537755"/>
    <w:rsid w:val="005559FF"/>
    <w:rsid w:val="005A6C05"/>
    <w:rsid w:val="00604D0A"/>
    <w:rsid w:val="00606CFB"/>
    <w:rsid w:val="00607579"/>
    <w:rsid w:val="006710BF"/>
    <w:rsid w:val="00674E2F"/>
    <w:rsid w:val="006765B3"/>
    <w:rsid w:val="006C7A96"/>
    <w:rsid w:val="006E3A1F"/>
    <w:rsid w:val="006E69F3"/>
    <w:rsid w:val="00706946"/>
    <w:rsid w:val="007327A4"/>
    <w:rsid w:val="007568E6"/>
    <w:rsid w:val="00772765"/>
    <w:rsid w:val="00774602"/>
    <w:rsid w:val="007B1F05"/>
    <w:rsid w:val="007C19AE"/>
    <w:rsid w:val="007D3FF5"/>
    <w:rsid w:val="007E6393"/>
    <w:rsid w:val="00802272"/>
    <w:rsid w:val="0083029A"/>
    <w:rsid w:val="00844435"/>
    <w:rsid w:val="00870E02"/>
    <w:rsid w:val="00892289"/>
    <w:rsid w:val="008B1E8D"/>
    <w:rsid w:val="008D372E"/>
    <w:rsid w:val="008E2243"/>
    <w:rsid w:val="008E3248"/>
    <w:rsid w:val="00957723"/>
    <w:rsid w:val="009A7BF4"/>
    <w:rsid w:val="009B7DAB"/>
    <w:rsid w:val="009D59F6"/>
    <w:rsid w:val="009E0F14"/>
    <w:rsid w:val="009F7B3E"/>
    <w:rsid w:val="00A233D9"/>
    <w:rsid w:val="00A31BB6"/>
    <w:rsid w:val="00A65915"/>
    <w:rsid w:val="00A80806"/>
    <w:rsid w:val="00A96A20"/>
    <w:rsid w:val="00AE0A66"/>
    <w:rsid w:val="00AF38B8"/>
    <w:rsid w:val="00B12355"/>
    <w:rsid w:val="00B523DF"/>
    <w:rsid w:val="00C12FB3"/>
    <w:rsid w:val="00C56B67"/>
    <w:rsid w:val="00C7252D"/>
    <w:rsid w:val="00CB1DFE"/>
    <w:rsid w:val="00CD1311"/>
    <w:rsid w:val="00CE7C2E"/>
    <w:rsid w:val="00D10D2B"/>
    <w:rsid w:val="00D11B53"/>
    <w:rsid w:val="00D4338A"/>
    <w:rsid w:val="00E56DAF"/>
    <w:rsid w:val="00E614C5"/>
    <w:rsid w:val="00E9463B"/>
    <w:rsid w:val="00EE2213"/>
    <w:rsid w:val="00EE6656"/>
    <w:rsid w:val="00EF1DA5"/>
    <w:rsid w:val="00F04B28"/>
    <w:rsid w:val="00F10305"/>
    <w:rsid w:val="00F34CE0"/>
    <w:rsid w:val="00F5137D"/>
    <w:rsid w:val="00F559AF"/>
    <w:rsid w:val="00F80181"/>
    <w:rsid w:val="00F8365F"/>
    <w:rsid w:val="00FB6543"/>
    <w:rsid w:val="00FF24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E2213"/>
    <w:rPr>
      <w:rFonts w:ascii="Calibri" w:eastAsia="Times New Roman" w:hAnsi="Calibri" w:cs="Times New Roman"/>
      <w:lang w:val="sq-AL"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BookTitle">
    <w:name w:val="Book Title"/>
    <w:uiPriority w:val="33"/>
    <w:qFormat/>
    <w:rsid w:val="00C7252D"/>
    <w:rPr>
      <w:b/>
      <w:bCs/>
      <w:smallCaps/>
      <w:spacing w:val="5"/>
    </w:rPr>
  </w:style>
  <w:style w:type="paragraph" w:styleId="BalloonText">
    <w:name w:val="Balloon Text"/>
    <w:basedOn w:val="Normal"/>
    <w:link w:val="BalloonTextChar"/>
    <w:uiPriority w:val="99"/>
    <w:semiHidden/>
    <w:unhideWhenUsed/>
    <w:rsid w:val="00C7252D"/>
    <w:pPr>
      <w:spacing w:after="0" w:line="240" w:lineRule="auto"/>
    </w:pPr>
    <w:rPr>
      <w:rFonts w:ascii="Tahoma" w:eastAsiaTheme="minorHAnsi" w:hAnsi="Tahoma" w:cs="Tahoma"/>
      <w:sz w:val="16"/>
      <w:szCs w:val="16"/>
      <w:lang w:val="en-US" w:eastAsia="en-US"/>
    </w:rPr>
  </w:style>
  <w:style w:type="character" w:customStyle="1" w:styleId="BalloonTextChar">
    <w:name w:val="Balloon Text Char"/>
    <w:basedOn w:val="DefaultParagraphFont"/>
    <w:link w:val="BalloonText"/>
    <w:uiPriority w:val="99"/>
    <w:semiHidden/>
    <w:rsid w:val="00C7252D"/>
    <w:rPr>
      <w:rFonts w:ascii="Tahoma" w:hAnsi="Tahoma" w:cs="Tahoma"/>
      <w:sz w:val="16"/>
      <w:szCs w:val="16"/>
    </w:rPr>
  </w:style>
  <w:style w:type="table" w:styleId="TableGrid">
    <w:name w:val="Table Grid"/>
    <w:basedOn w:val="TableNormal"/>
    <w:uiPriority w:val="59"/>
    <w:rsid w:val="00C56B67"/>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basedOn w:val="Normal"/>
    <w:uiPriority w:val="34"/>
    <w:qFormat/>
    <w:rsid w:val="003D3190"/>
    <w:pPr>
      <w:ind w:left="720"/>
      <w:contextualSpacing/>
    </w:pPr>
    <w:rPr>
      <w:rFonts w:asciiTheme="minorHAnsi" w:eastAsiaTheme="minorHAnsi" w:hAnsiTheme="minorHAnsi" w:cstheme="minorBidi"/>
      <w:lang w:val="en-US" w:eastAsia="en-US"/>
    </w:rPr>
  </w:style>
  <w:style w:type="paragraph" w:styleId="Header">
    <w:name w:val="header"/>
    <w:basedOn w:val="Normal"/>
    <w:link w:val="HeaderChar"/>
    <w:uiPriority w:val="99"/>
    <w:unhideWhenUsed/>
    <w:rsid w:val="00AF38B8"/>
    <w:pPr>
      <w:tabs>
        <w:tab w:val="center" w:pos="4680"/>
        <w:tab w:val="right" w:pos="9360"/>
      </w:tabs>
      <w:spacing w:after="0" w:line="240" w:lineRule="auto"/>
    </w:pPr>
    <w:rPr>
      <w:rFonts w:asciiTheme="minorHAnsi" w:eastAsiaTheme="minorHAnsi" w:hAnsiTheme="minorHAnsi" w:cstheme="minorBidi"/>
      <w:lang w:val="en-US" w:eastAsia="en-US"/>
    </w:rPr>
  </w:style>
  <w:style w:type="character" w:customStyle="1" w:styleId="HeaderChar">
    <w:name w:val="Header Char"/>
    <w:basedOn w:val="DefaultParagraphFont"/>
    <w:link w:val="Header"/>
    <w:uiPriority w:val="99"/>
    <w:rsid w:val="00AF38B8"/>
  </w:style>
  <w:style w:type="paragraph" w:styleId="Footer">
    <w:name w:val="footer"/>
    <w:basedOn w:val="Normal"/>
    <w:link w:val="FooterChar"/>
    <w:uiPriority w:val="99"/>
    <w:unhideWhenUsed/>
    <w:rsid w:val="00AF38B8"/>
    <w:pPr>
      <w:tabs>
        <w:tab w:val="center" w:pos="4680"/>
        <w:tab w:val="right" w:pos="9360"/>
      </w:tabs>
      <w:spacing w:after="0" w:line="240" w:lineRule="auto"/>
    </w:pPr>
  </w:style>
  <w:style w:type="character" w:customStyle="1" w:styleId="FooterChar">
    <w:name w:val="Footer Char"/>
    <w:basedOn w:val="DefaultParagraphFont"/>
    <w:link w:val="Footer"/>
    <w:uiPriority w:val="99"/>
    <w:rsid w:val="00AF38B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E2213"/>
    <w:rPr>
      <w:rFonts w:ascii="Calibri" w:eastAsia="Times New Roman" w:hAnsi="Calibri" w:cs="Times New Roman"/>
      <w:lang w:val="sq-AL"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BookTitle">
    <w:name w:val="Book Title"/>
    <w:uiPriority w:val="33"/>
    <w:qFormat/>
    <w:rsid w:val="00C7252D"/>
    <w:rPr>
      <w:b/>
      <w:bCs/>
      <w:smallCaps/>
      <w:spacing w:val="5"/>
    </w:rPr>
  </w:style>
  <w:style w:type="paragraph" w:styleId="BalloonText">
    <w:name w:val="Balloon Text"/>
    <w:basedOn w:val="Normal"/>
    <w:link w:val="BalloonTextChar"/>
    <w:uiPriority w:val="99"/>
    <w:semiHidden/>
    <w:unhideWhenUsed/>
    <w:rsid w:val="00C7252D"/>
    <w:pPr>
      <w:spacing w:after="0" w:line="240" w:lineRule="auto"/>
    </w:pPr>
    <w:rPr>
      <w:rFonts w:ascii="Tahoma" w:eastAsiaTheme="minorHAnsi" w:hAnsi="Tahoma" w:cs="Tahoma"/>
      <w:sz w:val="16"/>
      <w:szCs w:val="16"/>
      <w:lang w:val="en-US" w:eastAsia="en-US"/>
    </w:rPr>
  </w:style>
  <w:style w:type="character" w:customStyle="1" w:styleId="BalloonTextChar">
    <w:name w:val="Balloon Text Char"/>
    <w:basedOn w:val="DefaultParagraphFont"/>
    <w:link w:val="BalloonText"/>
    <w:uiPriority w:val="99"/>
    <w:semiHidden/>
    <w:rsid w:val="00C7252D"/>
    <w:rPr>
      <w:rFonts w:ascii="Tahoma" w:hAnsi="Tahoma" w:cs="Tahoma"/>
      <w:sz w:val="16"/>
      <w:szCs w:val="16"/>
    </w:rPr>
  </w:style>
  <w:style w:type="table" w:styleId="TableGrid">
    <w:name w:val="Table Grid"/>
    <w:basedOn w:val="TableNormal"/>
    <w:uiPriority w:val="59"/>
    <w:rsid w:val="00C56B67"/>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basedOn w:val="Normal"/>
    <w:uiPriority w:val="34"/>
    <w:qFormat/>
    <w:rsid w:val="003D3190"/>
    <w:pPr>
      <w:ind w:left="720"/>
      <w:contextualSpacing/>
    </w:pPr>
    <w:rPr>
      <w:rFonts w:asciiTheme="minorHAnsi" w:eastAsiaTheme="minorHAnsi" w:hAnsiTheme="minorHAnsi" w:cstheme="minorBidi"/>
      <w:lang w:val="en-US" w:eastAsia="en-US"/>
    </w:rPr>
  </w:style>
  <w:style w:type="paragraph" w:styleId="Header">
    <w:name w:val="header"/>
    <w:basedOn w:val="Normal"/>
    <w:link w:val="HeaderChar"/>
    <w:uiPriority w:val="99"/>
    <w:unhideWhenUsed/>
    <w:rsid w:val="00AF38B8"/>
    <w:pPr>
      <w:tabs>
        <w:tab w:val="center" w:pos="4680"/>
        <w:tab w:val="right" w:pos="9360"/>
      </w:tabs>
      <w:spacing w:after="0" w:line="240" w:lineRule="auto"/>
    </w:pPr>
    <w:rPr>
      <w:rFonts w:asciiTheme="minorHAnsi" w:eastAsiaTheme="minorHAnsi" w:hAnsiTheme="minorHAnsi" w:cstheme="minorBidi"/>
      <w:lang w:val="en-US" w:eastAsia="en-US"/>
    </w:rPr>
  </w:style>
  <w:style w:type="character" w:customStyle="1" w:styleId="HeaderChar">
    <w:name w:val="Header Char"/>
    <w:basedOn w:val="DefaultParagraphFont"/>
    <w:link w:val="Header"/>
    <w:uiPriority w:val="99"/>
    <w:rsid w:val="00AF38B8"/>
  </w:style>
  <w:style w:type="paragraph" w:styleId="Footer">
    <w:name w:val="footer"/>
    <w:basedOn w:val="Normal"/>
    <w:link w:val="FooterChar"/>
    <w:uiPriority w:val="99"/>
    <w:unhideWhenUsed/>
    <w:rsid w:val="00AF38B8"/>
    <w:pPr>
      <w:tabs>
        <w:tab w:val="center" w:pos="4680"/>
        <w:tab w:val="right" w:pos="9360"/>
      </w:tabs>
      <w:spacing w:after="0" w:line="240" w:lineRule="auto"/>
    </w:pPr>
  </w:style>
  <w:style w:type="character" w:customStyle="1" w:styleId="FooterChar">
    <w:name w:val="Footer Char"/>
    <w:basedOn w:val="DefaultParagraphFont"/>
    <w:link w:val="Footer"/>
    <w:uiPriority w:val="99"/>
    <w:rsid w:val="00AF38B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0E8990-E671-4522-9BF5-FCFA098152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1460</Words>
  <Characters>8325</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Erion</cp:lastModifiedBy>
  <cp:revision>2</cp:revision>
  <cp:lastPrinted>2022-04-13T07:43:00Z</cp:lastPrinted>
  <dcterms:created xsi:type="dcterms:W3CDTF">2025-09-24T13:32:00Z</dcterms:created>
  <dcterms:modified xsi:type="dcterms:W3CDTF">2025-09-24T13:32:00Z</dcterms:modified>
</cp:coreProperties>
</file>